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jc w:val="cente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left w:w="0" w:type="dxa"/>
          <w:right w:w="0" w:type="dxa"/>
        </w:tblCellMar>
        <w:tblLook w:val="04A0" w:firstRow="1" w:lastRow="0" w:firstColumn="1" w:lastColumn="0" w:noHBand="0" w:noVBand="1"/>
      </w:tblPr>
      <w:tblGrid>
        <w:gridCol w:w="7591"/>
        <w:gridCol w:w="2440"/>
      </w:tblGrid>
      <w:tr w:rsidR="008C7DD7" w:rsidRPr="004D66C7" w14:paraId="118F29FA" w14:textId="77777777" w:rsidTr="00A06340">
        <w:trPr>
          <w:trHeight w:val="305"/>
          <w:jc w:val="center"/>
        </w:trPr>
        <w:tc>
          <w:tcPr>
            <w:tcW w:w="10031" w:type="dxa"/>
            <w:gridSpan w:val="2"/>
            <w:shd w:val="clear" w:color="auto" w:fill="59AAF2"/>
            <w:tcMar>
              <w:top w:w="72" w:type="dxa"/>
              <w:left w:w="144" w:type="dxa"/>
              <w:bottom w:w="72" w:type="dxa"/>
              <w:right w:w="144" w:type="dxa"/>
            </w:tcMar>
            <w:hideMark/>
          </w:tcPr>
          <w:p w14:paraId="11579A72" w14:textId="77777777" w:rsidR="008C7DD7" w:rsidRDefault="008C7DD7" w:rsidP="00A06340">
            <w:pPr>
              <w:spacing w:after="200" w:line="276" w:lineRule="auto"/>
              <w:jc w:val="center"/>
              <w:rPr>
                <w:rFonts w:asciiTheme="minorHAnsi" w:eastAsiaTheme="minorEastAsia" w:hAnsiTheme="minorHAnsi" w:cstheme="minorBidi"/>
                <w:b/>
                <w:bCs/>
                <w:sz w:val="22"/>
                <w:szCs w:val="22"/>
                <w:lang w:val="en-ZA" w:eastAsia="en-ZA"/>
              </w:rPr>
            </w:pPr>
            <w:r>
              <w:rPr>
                <w:noProof/>
              </w:rPr>
              <w:drawing>
                <wp:inline distT="0" distB="0" distL="0" distR="0" wp14:anchorId="3BEF2C0C" wp14:editId="61799948">
                  <wp:extent cx="762000" cy="609600"/>
                  <wp:effectExtent l="0" t="0" r="0" b="0"/>
                  <wp:docPr id="25" name="Picture 1" descr="C:\Documents and Settings\Administrator\My Documents\My Pictures\Rel Studs pic.png"/>
                  <wp:cNvGraphicFramePr/>
                  <a:graphic xmlns:a="http://schemas.openxmlformats.org/drawingml/2006/main">
                    <a:graphicData uri="http://schemas.openxmlformats.org/drawingml/2006/picture">
                      <pic:pic xmlns:pic="http://schemas.openxmlformats.org/drawingml/2006/picture">
                        <pic:nvPicPr>
                          <pic:cNvPr id="3" name="Picture 1" descr="C:\Documents and Settings\Administrator\My Documents\My Pictures\Rel Studs pic.png"/>
                          <pic:cNvPicPr/>
                        </pic:nvPicPr>
                        <pic:blipFill>
                          <a:blip r:embed="rId5" cstate="print">
                            <a:extLst>
                              <a:ext uri="{28A0092B-C50C-407E-A947-70E740481C1C}">
                                <a14:useLocalDpi xmlns:a14="http://schemas.microsoft.com/office/drawing/2010/main" val="0"/>
                              </a:ext>
                            </a:extLst>
                          </a:blip>
                          <a:srcRect l="562"/>
                          <a:stretch>
                            <a:fillRect/>
                          </a:stretch>
                        </pic:blipFill>
                        <pic:spPr bwMode="auto">
                          <a:xfrm>
                            <a:off x="0" y="0"/>
                            <a:ext cx="762000" cy="609600"/>
                          </a:xfrm>
                          <a:prstGeom prst="rect">
                            <a:avLst/>
                          </a:prstGeom>
                          <a:noFill/>
                          <a:ln>
                            <a:noFill/>
                          </a:ln>
                        </pic:spPr>
                      </pic:pic>
                    </a:graphicData>
                  </a:graphic>
                </wp:inline>
              </w:drawing>
            </w:r>
          </w:p>
          <w:p w14:paraId="68CCBD83" w14:textId="77777777" w:rsidR="008C7DD7" w:rsidRPr="004D66C7" w:rsidRDefault="008C7DD7" w:rsidP="00A06340">
            <w:pPr>
              <w:spacing w:after="200" w:line="276" w:lineRule="auto"/>
              <w:jc w:val="center"/>
              <w:rPr>
                <w:rFonts w:asciiTheme="minorHAnsi" w:eastAsiaTheme="minorEastAsia" w:hAnsiTheme="minorHAnsi" w:cstheme="minorBidi"/>
                <w:sz w:val="22"/>
                <w:szCs w:val="22"/>
                <w:lang w:val="en-ZA" w:eastAsia="en-ZA"/>
              </w:rPr>
            </w:pPr>
            <w:r w:rsidRPr="004D66C7">
              <w:rPr>
                <w:rFonts w:asciiTheme="minorHAnsi" w:eastAsiaTheme="minorEastAsia" w:hAnsiTheme="minorHAnsi" w:cstheme="minorBidi"/>
                <w:b/>
                <w:bCs/>
                <w:sz w:val="22"/>
                <w:szCs w:val="22"/>
                <w:lang w:val="en-ZA" w:eastAsia="en-ZA"/>
              </w:rPr>
              <w:t xml:space="preserve">CHECKLIST FOR DISSERTATION/THESIS SUBMISSIONS </w:t>
            </w:r>
          </w:p>
        </w:tc>
      </w:tr>
      <w:tr w:rsidR="008C7DD7" w:rsidRPr="004D66C7" w14:paraId="0189F927" w14:textId="77777777" w:rsidTr="00A06340">
        <w:trPr>
          <w:trHeight w:val="188"/>
          <w:jc w:val="center"/>
        </w:trPr>
        <w:tc>
          <w:tcPr>
            <w:tcW w:w="10031" w:type="dxa"/>
            <w:gridSpan w:val="2"/>
            <w:shd w:val="clear" w:color="auto" w:fill="CCD5EA"/>
            <w:tcMar>
              <w:top w:w="72" w:type="dxa"/>
              <w:left w:w="144" w:type="dxa"/>
              <w:bottom w:w="72" w:type="dxa"/>
              <w:right w:w="144" w:type="dxa"/>
            </w:tcMar>
            <w:hideMark/>
          </w:tcPr>
          <w:p w14:paraId="3C4A1810" w14:textId="77777777" w:rsidR="008C7DD7" w:rsidRPr="004D66C7" w:rsidRDefault="008C7DD7" w:rsidP="00A06340">
            <w:pPr>
              <w:spacing w:after="200" w:line="276" w:lineRule="auto"/>
              <w:jc w:val="center"/>
              <w:rPr>
                <w:rFonts w:asciiTheme="minorHAnsi" w:eastAsiaTheme="minorEastAsia" w:hAnsiTheme="minorHAnsi" w:cstheme="minorBidi"/>
                <w:sz w:val="22"/>
                <w:szCs w:val="22"/>
                <w:lang w:val="en-ZA" w:eastAsia="en-ZA"/>
              </w:rPr>
            </w:pPr>
            <w:r w:rsidRPr="004D66C7">
              <w:rPr>
                <w:rFonts w:asciiTheme="minorHAnsi" w:eastAsiaTheme="minorEastAsia" w:hAnsiTheme="minorHAnsi" w:cstheme="minorBidi"/>
                <w:sz w:val="22"/>
                <w:szCs w:val="22"/>
                <w:lang w:val="en-ZA" w:eastAsia="en-ZA"/>
              </w:rPr>
              <w:t>PhD Thesis</w:t>
            </w:r>
          </w:p>
        </w:tc>
      </w:tr>
      <w:tr w:rsidR="008C7DD7" w:rsidRPr="004D66C7" w14:paraId="012971B5" w14:textId="77777777" w:rsidTr="00A06340">
        <w:trPr>
          <w:trHeight w:val="414"/>
          <w:jc w:val="center"/>
        </w:trPr>
        <w:tc>
          <w:tcPr>
            <w:tcW w:w="10031" w:type="dxa"/>
            <w:gridSpan w:val="2"/>
            <w:shd w:val="clear" w:color="auto" w:fill="E7EBF5"/>
            <w:tcMar>
              <w:top w:w="72" w:type="dxa"/>
              <w:left w:w="144" w:type="dxa"/>
              <w:bottom w:w="72" w:type="dxa"/>
              <w:right w:w="144" w:type="dxa"/>
            </w:tcMar>
            <w:hideMark/>
          </w:tcPr>
          <w:p w14:paraId="252810C1" w14:textId="77777777" w:rsidR="008C7DD7" w:rsidRPr="00E043CA" w:rsidRDefault="008C7DD7" w:rsidP="00A06340">
            <w:pPr>
              <w:spacing w:after="200" w:line="276" w:lineRule="auto"/>
              <w:rPr>
                <w:rFonts w:asciiTheme="minorHAnsi" w:eastAsiaTheme="minorEastAsia" w:hAnsiTheme="minorHAnsi" w:cstheme="minorBidi"/>
                <w:b/>
                <w:sz w:val="16"/>
                <w:szCs w:val="16"/>
                <w:lang w:val="en-ZA" w:eastAsia="en-ZA"/>
              </w:rPr>
            </w:pPr>
            <w:r w:rsidRPr="00E043CA">
              <w:rPr>
                <w:rFonts w:asciiTheme="minorHAnsi" w:eastAsiaTheme="minorEastAsia" w:hAnsiTheme="minorHAnsi" w:cstheme="minorBidi"/>
                <w:b/>
                <w:sz w:val="16"/>
                <w:szCs w:val="16"/>
                <w:lang w:val="en-ZA" w:eastAsia="en-ZA"/>
              </w:rPr>
              <w:t>Deadline dates</w:t>
            </w:r>
          </w:p>
          <w:p w14:paraId="0D178FD0" w14:textId="77777777" w:rsidR="008C7DD7" w:rsidRPr="00E043CA" w:rsidRDefault="008C7DD7" w:rsidP="00A06340">
            <w:pPr>
              <w:spacing w:after="200" w:line="276" w:lineRule="auto"/>
              <w:rPr>
                <w:rFonts w:asciiTheme="minorHAnsi" w:eastAsiaTheme="minorEastAsia" w:hAnsiTheme="minorHAnsi" w:cstheme="minorBidi"/>
                <w:sz w:val="16"/>
                <w:szCs w:val="16"/>
                <w:lang w:val="en-ZA" w:eastAsia="en-ZA"/>
              </w:rPr>
            </w:pPr>
            <w:r w:rsidRPr="00E043CA">
              <w:rPr>
                <w:rFonts w:asciiTheme="minorHAnsi" w:eastAsiaTheme="minorEastAsia" w:hAnsiTheme="minorHAnsi" w:cstheme="minorBidi"/>
                <w:sz w:val="16"/>
                <w:szCs w:val="16"/>
                <w:lang w:val="en-ZA" w:eastAsia="en-ZA"/>
              </w:rPr>
              <w:t>PhD candidates must upload their notice of intention to submit theses for examination on PeopleSoft at least 6 – 8 weeks before submission of their theses for examination.</w:t>
            </w:r>
          </w:p>
          <w:p w14:paraId="5BF4D96B" w14:textId="77777777" w:rsidR="008C7DD7" w:rsidRDefault="008C7DD7" w:rsidP="00A06340">
            <w:pPr>
              <w:spacing w:after="200" w:line="276" w:lineRule="auto"/>
              <w:rPr>
                <w:rFonts w:asciiTheme="minorHAnsi" w:eastAsiaTheme="minorEastAsia" w:hAnsiTheme="minorHAnsi" w:cstheme="minorBidi"/>
                <w:sz w:val="16"/>
                <w:szCs w:val="16"/>
                <w:lang w:val="en-ZA" w:eastAsia="en-ZA"/>
              </w:rPr>
            </w:pPr>
            <w:r w:rsidRPr="00E043CA">
              <w:rPr>
                <w:rFonts w:asciiTheme="minorHAnsi" w:eastAsiaTheme="minorEastAsia" w:hAnsiTheme="minorHAnsi" w:cstheme="minorBidi"/>
                <w:sz w:val="16"/>
                <w:szCs w:val="16"/>
                <w:lang w:val="en-ZA" w:eastAsia="en-ZA"/>
              </w:rPr>
              <w:t>PhD candidates must upload their theses for examination on PeopleSoft at least 5 months before the upcoming graduation ceremony to allow time for the examination process to run its course.</w:t>
            </w:r>
          </w:p>
          <w:p w14:paraId="5B45BE91" w14:textId="77777777" w:rsidR="008C7DD7" w:rsidRPr="00E043CA" w:rsidRDefault="008C7DD7" w:rsidP="00A06340">
            <w:pPr>
              <w:spacing w:after="200" w:line="276" w:lineRule="auto"/>
              <w:rPr>
                <w:rFonts w:asciiTheme="minorHAnsi" w:eastAsiaTheme="minorEastAsia" w:hAnsiTheme="minorHAnsi" w:cstheme="minorBidi"/>
                <w:sz w:val="16"/>
                <w:szCs w:val="16"/>
                <w:lang w:val="en-ZA" w:eastAsia="en-ZA"/>
              </w:rPr>
            </w:pPr>
            <w:r w:rsidRPr="00E043CA">
              <w:rPr>
                <w:rFonts w:asciiTheme="minorHAnsi" w:eastAsiaTheme="minorEastAsia" w:hAnsiTheme="minorHAnsi" w:cstheme="minorBidi"/>
                <w:b/>
                <w:i/>
                <w:sz w:val="16"/>
                <w:szCs w:val="16"/>
                <w:lang w:val="en-ZA" w:eastAsia="en-ZA"/>
              </w:rPr>
              <w:t>20</w:t>
            </w:r>
            <w:r>
              <w:rPr>
                <w:rFonts w:asciiTheme="minorHAnsi" w:eastAsiaTheme="minorEastAsia" w:hAnsiTheme="minorHAnsi" w:cstheme="minorBidi"/>
                <w:b/>
                <w:i/>
                <w:sz w:val="16"/>
                <w:szCs w:val="16"/>
                <w:lang w:val="en-ZA" w:eastAsia="en-ZA"/>
              </w:rPr>
              <w:t>21</w:t>
            </w:r>
            <w:r w:rsidRPr="00E043CA">
              <w:rPr>
                <w:rFonts w:asciiTheme="minorHAnsi" w:eastAsiaTheme="minorEastAsia" w:hAnsiTheme="minorHAnsi" w:cstheme="minorBidi"/>
                <w:b/>
                <w:i/>
                <w:sz w:val="16"/>
                <w:szCs w:val="16"/>
                <w:lang w:val="en-ZA" w:eastAsia="en-ZA"/>
              </w:rPr>
              <w:t xml:space="preserve"> Graduation Ceremonies are scheduled for </w:t>
            </w:r>
            <w:r>
              <w:rPr>
                <w:rFonts w:asciiTheme="minorHAnsi" w:eastAsiaTheme="minorEastAsia" w:hAnsiTheme="minorHAnsi" w:cstheme="minorBidi"/>
                <w:b/>
                <w:i/>
                <w:sz w:val="16"/>
                <w:szCs w:val="16"/>
                <w:lang w:val="en-ZA" w:eastAsia="en-ZA"/>
              </w:rPr>
              <w:t>April</w:t>
            </w:r>
            <w:r w:rsidRPr="00E043CA">
              <w:rPr>
                <w:rFonts w:asciiTheme="minorHAnsi" w:eastAsiaTheme="minorEastAsia" w:hAnsiTheme="minorHAnsi" w:cstheme="minorBidi"/>
                <w:b/>
                <w:i/>
                <w:sz w:val="16"/>
                <w:szCs w:val="16"/>
                <w:lang w:val="en-ZA" w:eastAsia="en-ZA"/>
              </w:rPr>
              <w:t xml:space="preserve"> and December 20</w:t>
            </w:r>
            <w:r>
              <w:rPr>
                <w:rFonts w:asciiTheme="minorHAnsi" w:eastAsiaTheme="minorEastAsia" w:hAnsiTheme="minorHAnsi" w:cstheme="minorBidi"/>
                <w:b/>
                <w:i/>
                <w:sz w:val="16"/>
                <w:szCs w:val="16"/>
                <w:lang w:val="en-ZA" w:eastAsia="en-ZA"/>
              </w:rPr>
              <w:t>21</w:t>
            </w:r>
          </w:p>
          <w:p w14:paraId="1DAC96FF" w14:textId="77777777" w:rsidR="008C7DD7" w:rsidRPr="004D66C7" w:rsidRDefault="008C7DD7" w:rsidP="00A06340">
            <w:pPr>
              <w:tabs>
                <w:tab w:val="left" w:pos="284"/>
                <w:tab w:val="left" w:pos="720"/>
                <w:tab w:val="left" w:pos="1800"/>
                <w:tab w:val="left" w:pos="2160"/>
              </w:tabs>
              <w:spacing w:after="200" w:line="276" w:lineRule="auto"/>
              <w:rPr>
                <w:rFonts w:asciiTheme="minorHAnsi" w:eastAsiaTheme="minorEastAsia" w:hAnsiTheme="minorHAnsi" w:cstheme="minorBidi"/>
                <w:sz w:val="18"/>
                <w:szCs w:val="18"/>
                <w:lang w:val="en-ZA" w:eastAsia="en-ZA"/>
              </w:rPr>
            </w:pPr>
            <w:r w:rsidRPr="004D66C7">
              <w:rPr>
                <w:rFonts w:asciiTheme="minorHAnsi" w:eastAsiaTheme="minorEastAsia" w:hAnsiTheme="minorHAnsi" w:cstheme="minorBidi"/>
                <w:b/>
                <w:sz w:val="18"/>
                <w:szCs w:val="18"/>
                <w:lang w:val="en-ZA" w:eastAsia="en-ZA"/>
              </w:rPr>
              <w:t xml:space="preserve">Please refer to the below link for further details about PhD thesis submission rules and requirements: </w:t>
            </w:r>
            <w:hyperlink r:id="rId6" w:history="1">
              <w:r w:rsidRPr="004D66C7">
                <w:rPr>
                  <w:rFonts w:asciiTheme="minorHAnsi" w:eastAsiaTheme="minorEastAsia" w:hAnsiTheme="minorHAnsi" w:cstheme="minorBidi"/>
                  <w:color w:val="0000FF"/>
                  <w:sz w:val="18"/>
                  <w:szCs w:val="18"/>
                  <w:u w:val="single"/>
                  <w:lang w:val="en-ZA" w:eastAsia="en-ZA"/>
                </w:rPr>
                <w:t>http://www.uct.ac.za/students/candidates/thesis/</w:t>
              </w:r>
            </w:hyperlink>
          </w:p>
        </w:tc>
      </w:tr>
      <w:tr w:rsidR="008C7DD7" w:rsidRPr="004D66C7" w14:paraId="6E3CD425" w14:textId="77777777" w:rsidTr="00A06340">
        <w:trPr>
          <w:trHeight w:val="460"/>
          <w:jc w:val="center"/>
        </w:trPr>
        <w:tc>
          <w:tcPr>
            <w:tcW w:w="10031" w:type="dxa"/>
            <w:gridSpan w:val="2"/>
            <w:shd w:val="clear" w:color="auto" w:fill="CCD5EA"/>
            <w:tcMar>
              <w:top w:w="72" w:type="dxa"/>
              <w:left w:w="144" w:type="dxa"/>
              <w:bottom w:w="72" w:type="dxa"/>
              <w:right w:w="144" w:type="dxa"/>
            </w:tcMar>
            <w:hideMark/>
          </w:tcPr>
          <w:p w14:paraId="2DFBE1A8" w14:textId="77777777" w:rsidR="008C7DD7" w:rsidRPr="004D66C7" w:rsidRDefault="008C7DD7" w:rsidP="00A06340">
            <w:pPr>
              <w:autoSpaceDE w:val="0"/>
              <w:autoSpaceDN w:val="0"/>
              <w:adjustRightInd w:val="0"/>
              <w:rPr>
                <w:rFonts w:asciiTheme="minorHAnsi" w:eastAsiaTheme="minorEastAsia" w:hAnsiTheme="minorHAnsi" w:cs="Calibri"/>
                <w:b/>
                <w:bCs/>
                <w:color w:val="000000"/>
                <w:sz w:val="18"/>
                <w:szCs w:val="18"/>
                <w:u w:val="single"/>
                <w:lang w:val="en-ZA" w:eastAsia="en-ZA"/>
              </w:rPr>
            </w:pPr>
            <w:r w:rsidRPr="004D66C7">
              <w:rPr>
                <w:rFonts w:asciiTheme="minorHAnsi" w:eastAsiaTheme="minorEastAsia" w:hAnsiTheme="minorHAnsi" w:cs="Calibri"/>
                <w:b/>
                <w:bCs/>
                <w:color w:val="000000"/>
                <w:sz w:val="18"/>
                <w:szCs w:val="18"/>
                <w:u w:val="single"/>
                <w:lang w:val="en-ZA" w:eastAsia="en-ZA"/>
              </w:rPr>
              <w:t xml:space="preserve">SUBMISSION OF A PHD THESIS TO DDB OFFICE </w:t>
            </w:r>
          </w:p>
          <w:p w14:paraId="330CA6A7" w14:textId="77777777" w:rsidR="008C7DD7" w:rsidRPr="004D66C7" w:rsidRDefault="008C7DD7" w:rsidP="00A06340">
            <w:pPr>
              <w:autoSpaceDE w:val="0"/>
              <w:autoSpaceDN w:val="0"/>
              <w:adjustRightInd w:val="0"/>
              <w:rPr>
                <w:rFonts w:asciiTheme="minorHAnsi" w:eastAsiaTheme="minorEastAsia" w:hAnsiTheme="minorHAnsi" w:cs="Calibri"/>
                <w:color w:val="000000"/>
                <w:sz w:val="18"/>
                <w:szCs w:val="18"/>
                <w:u w:val="single"/>
                <w:lang w:val="en-ZA" w:eastAsia="en-ZA"/>
              </w:rPr>
            </w:pPr>
          </w:p>
          <w:p w14:paraId="076211A0" w14:textId="77777777" w:rsidR="008C7DD7" w:rsidRPr="004D66C7" w:rsidRDefault="008C7DD7" w:rsidP="008C7DD7">
            <w:pPr>
              <w:numPr>
                <w:ilvl w:val="0"/>
                <w:numId w:val="2"/>
              </w:numPr>
              <w:autoSpaceDE w:val="0"/>
              <w:autoSpaceDN w:val="0"/>
              <w:adjustRightInd w:val="0"/>
              <w:spacing w:after="17" w:line="276" w:lineRule="auto"/>
              <w:rPr>
                <w:rFonts w:asciiTheme="minorHAnsi" w:eastAsiaTheme="minorEastAsia" w:hAnsiTheme="minorHAnsi" w:cs="Calibri"/>
                <w:color w:val="000000"/>
                <w:sz w:val="18"/>
                <w:szCs w:val="18"/>
                <w:lang w:val="en-ZA" w:eastAsia="en-ZA"/>
              </w:rPr>
            </w:pPr>
            <w:r w:rsidRPr="004D66C7">
              <w:rPr>
                <w:rFonts w:asciiTheme="minorHAnsi" w:eastAsiaTheme="minorEastAsia" w:hAnsiTheme="minorHAnsi" w:cs="Calibri"/>
                <w:color w:val="000000"/>
                <w:sz w:val="18"/>
                <w:szCs w:val="18"/>
                <w:lang w:val="en-ZA" w:eastAsia="en-ZA"/>
              </w:rPr>
              <w:t xml:space="preserve">A PhD Candidate can submit at any time subject to being registered for </w:t>
            </w:r>
            <w:r w:rsidRPr="004D66C7">
              <w:rPr>
                <w:rFonts w:asciiTheme="minorHAnsi" w:eastAsiaTheme="minorEastAsia" w:hAnsiTheme="minorHAnsi" w:cs="Calibri"/>
                <w:b/>
                <w:bCs/>
                <w:color w:val="000000"/>
                <w:sz w:val="18"/>
                <w:szCs w:val="18"/>
                <w:lang w:val="en-ZA" w:eastAsia="en-ZA"/>
              </w:rPr>
              <w:t>2 years</w:t>
            </w:r>
            <w:r w:rsidRPr="004D66C7">
              <w:rPr>
                <w:rFonts w:asciiTheme="minorHAnsi" w:eastAsiaTheme="minorEastAsia" w:hAnsiTheme="minorHAnsi" w:cs="Calibri"/>
                <w:color w:val="000000"/>
                <w:sz w:val="18"/>
                <w:szCs w:val="18"/>
                <w:lang w:val="en-ZA" w:eastAsia="en-ZA"/>
              </w:rPr>
              <w:t xml:space="preserve">. </w:t>
            </w:r>
          </w:p>
          <w:p w14:paraId="584AE4C1" w14:textId="77777777" w:rsidR="008C7DD7" w:rsidRPr="004D66C7" w:rsidRDefault="008C7DD7" w:rsidP="008C7DD7">
            <w:pPr>
              <w:numPr>
                <w:ilvl w:val="0"/>
                <w:numId w:val="2"/>
              </w:numPr>
              <w:autoSpaceDE w:val="0"/>
              <w:autoSpaceDN w:val="0"/>
              <w:adjustRightInd w:val="0"/>
              <w:spacing w:after="17" w:line="276" w:lineRule="auto"/>
              <w:rPr>
                <w:rFonts w:asciiTheme="minorHAnsi" w:eastAsiaTheme="minorEastAsia" w:hAnsiTheme="minorHAnsi" w:cs="Calibri"/>
                <w:color w:val="000000"/>
                <w:sz w:val="18"/>
                <w:szCs w:val="18"/>
                <w:lang w:val="en-ZA" w:eastAsia="en-ZA"/>
              </w:rPr>
            </w:pPr>
            <w:r w:rsidRPr="004D66C7">
              <w:rPr>
                <w:rFonts w:asciiTheme="minorHAnsi" w:eastAsiaTheme="minorEastAsia" w:hAnsiTheme="minorHAnsi" w:cs="Calibri"/>
                <w:color w:val="000000"/>
                <w:sz w:val="18"/>
                <w:szCs w:val="18"/>
                <w:lang w:val="en-ZA" w:eastAsia="en-ZA"/>
              </w:rPr>
              <w:t xml:space="preserve">While the DDB will not insist on the supervisor’s approval before accepting a PhD thesis, it is recommended that candidates submit with the approval of their supervisors. </w:t>
            </w:r>
          </w:p>
          <w:p w14:paraId="4C369618" w14:textId="77777777" w:rsidR="008C7DD7" w:rsidRPr="004D66C7" w:rsidRDefault="008C7DD7" w:rsidP="008C7DD7">
            <w:pPr>
              <w:numPr>
                <w:ilvl w:val="0"/>
                <w:numId w:val="2"/>
              </w:numPr>
              <w:autoSpaceDE w:val="0"/>
              <w:autoSpaceDN w:val="0"/>
              <w:adjustRightInd w:val="0"/>
              <w:spacing w:after="200" w:line="276" w:lineRule="auto"/>
              <w:rPr>
                <w:rFonts w:asciiTheme="minorHAnsi" w:eastAsiaTheme="minorEastAsia" w:hAnsiTheme="minorHAnsi" w:cs="Calibri"/>
                <w:color w:val="000000"/>
                <w:sz w:val="18"/>
                <w:szCs w:val="18"/>
                <w:lang w:val="en-ZA" w:eastAsia="en-ZA"/>
              </w:rPr>
            </w:pPr>
            <w:r w:rsidRPr="004D66C7">
              <w:rPr>
                <w:rFonts w:asciiTheme="minorHAnsi" w:eastAsiaTheme="minorEastAsia" w:hAnsiTheme="minorHAnsi" w:cs="Calibri"/>
                <w:color w:val="000000"/>
                <w:sz w:val="18"/>
                <w:szCs w:val="18"/>
                <w:lang w:val="en-ZA" w:eastAsia="en-ZA"/>
              </w:rPr>
              <w:t xml:space="preserve">At the conclusion of your research, you will be able to complete and upload your intention to submit form on PeopleSoft, followed by the upload of your thesis for examination. All communication from UCT regarding the examination process will occur via your UCT e-mail account. </w:t>
            </w:r>
          </w:p>
          <w:p w14:paraId="6528EDEF" w14:textId="77777777" w:rsidR="008C7DD7" w:rsidRPr="004D66C7" w:rsidRDefault="008C7DD7" w:rsidP="00A06340">
            <w:pPr>
              <w:spacing w:after="200" w:line="276" w:lineRule="auto"/>
              <w:rPr>
                <w:rFonts w:asciiTheme="minorHAnsi" w:eastAsiaTheme="minorEastAsia" w:hAnsiTheme="minorHAnsi" w:cstheme="minorBidi"/>
                <w:sz w:val="18"/>
                <w:szCs w:val="18"/>
                <w:lang w:val="en-ZA" w:eastAsia="en-ZA"/>
              </w:rPr>
            </w:pPr>
            <w:r w:rsidRPr="004D66C7">
              <w:rPr>
                <w:rFonts w:asciiTheme="minorHAnsi" w:eastAsiaTheme="minorEastAsia" w:hAnsiTheme="minorHAnsi" w:cstheme="minorBidi"/>
                <w:b/>
                <w:sz w:val="18"/>
                <w:szCs w:val="18"/>
                <w:lang w:val="en-ZA" w:eastAsia="en-ZA"/>
              </w:rPr>
              <w:t xml:space="preserve">Please refer to the below link for the FULL GUIDE to submitting your PhD thesis: </w:t>
            </w:r>
            <w:hyperlink r:id="rId7" w:history="1">
              <w:r w:rsidRPr="004D66C7">
                <w:rPr>
                  <w:rFonts w:asciiTheme="minorHAnsi" w:eastAsiaTheme="minorEastAsia" w:hAnsiTheme="minorHAnsi" w:cstheme="minorBidi"/>
                  <w:color w:val="0000FF"/>
                  <w:sz w:val="18"/>
                  <w:szCs w:val="18"/>
                  <w:u w:val="single"/>
                  <w:lang w:val="en-ZA" w:eastAsia="en-ZA"/>
                </w:rPr>
                <w:t>http://www.uct.ac.za/usr/current_students/postgrad/PhD_Students_Examination_Guide.pdf</w:t>
              </w:r>
            </w:hyperlink>
          </w:p>
        </w:tc>
      </w:tr>
      <w:tr w:rsidR="008C7DD7" w:rsidRPr="004D66C7" w14:paraId="69820463" w14:textId="77777777" w:rsidTr="00A06340">
        <w:trPr>
          <w:trHeight w:val="540"/>
          <w:jc w:val="center"/>
        </w:trPr>
        <w:tc>
          <w:tcPr>
            <w:tcW w:w="7591" w:type="dxa"/>
            <w:shd w:val="clear" w:color="auto" w:fill="E7EBF5"/>
            <w:tcMar>
              <w:top w:w="72" w:type="dxa"/>
              <w:left w:w="144" w:type="dxa"/>
              <w:bottom w:w="72" w:type="dxa"/>
              <w:right w:w="144" w:type="dxa"/>
            </w:tcMar>
          </w:tcPr>
          <w:p w14:paraId="2EA385FB" w14:textId="77777777" w:rsidR="008C7DD7" w:rsidRPr="004D66C7" w:rsidRDefault="008C7DD7" w:rsidP="00A06340">
            <w:pPr>
              <w:spacing w:after="200" w:line="276" w:lineRule="auto"/>
              <w:rPr>
                <w:rFonts w:asciiTheme="minorHAnsi" w:eastAsiaTheme="minorEastAsia" w:hAnsiTheme="minorHAnsi" w:cstheme="minorBidi"/>
                <w:b/>
                <w:sz w:val="16"/>
                <w:szCs w:val="16"/>
                <w:u w:val="single"/>
                <w:lang w:val="en-ZA" w:eastAsia="en-ZA"/>
              </w:rPr>
            </w:pPr>
            <w:r w:rsidRPr="004D66C7">
              <w:rPr>
                <w:rFonts w:asciiTheme="minorHAnsi" w:eastAsiaTheme="minorEastAsia" w:hAnsiTheme="minorHAnsi" w:cstheme="minorBidi"/>
                <w:b/>
                <w:sz w:val="16"/>
                <w:szCs w:val="16"/>
                <w:u w:val="single"/>
                <w:lang w:val="en-ZA" w:eastAsia="en-ZA"/>
              </w:rPr>
              <w:t>Checklist of Documents Required:</w:t>
            </w:r>
          </w:p>
          <w:p w14:paraId="5257AF72"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 xml:space="preserve">Thesis/Dissertation </w:t>
            </w:r>
            <w:r w:rsidRPr="004D66C7">
              <w:rPr>
                <w:rFonts w:asciiTheme="minorHAnsi" w:eastAsiaTheme="minorEastAsia" w:hAnsiTheme="minorHAnsi" w:cs="Arial"/>
                <w:sz w:val="16"/>
                <w:szCs w:val="16"/>
                <w:lang w:val="en-ZA" w:eastAsia="en-ZA"/>
              </w:rPr>
              <w:t xml:space="preserve">(i.e. </w:t>
            </w:r>
            <w:r w:rsidRPr="004D66C7">
              <w:rPr>
                <w:rFonts w:asciiTheme="minorHAnsi" w:eastAsiaTheme="minorEastAsia" w:hAnsiTheme="minorHAnsi" w:cs="Arial"/>
                <w:b/>
                <w:bCs/>
                <w:i/>
                <w:iCs/>
                <w:sz w:val="16"/>
                <w:szCs w:val="16"/>
                <w:lang w:val="en-ZA" w:eastAsia="en-ZA"/>
              </w:rPr>
              <w:t>Thesis.pdf</w:t>
            </w:r>
            <w:r w:rsidRPr="004D66C7">
              <w:rPr>
                <w:rFonts w:asciiTheme="minorHAnsi" w:eastAsiaTheme="minorEastAsia" w:hAnsiTheme="minorHAnsi" w:cs="Arial"/>
                <w:sz w:val="16"/>
                <w:szCs w:val="16"/>
                <w:lang w:val="en-ZA" w:eastAsia="en-ZA"/>
              </w:rPr>
              <w:t>)</w:t>
            </w:r>
          </w:p>
          <w:p w14:paraId="08F28A46"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Thesis/dissertation </w:t>
            </w:r>
            <w:r w:rsidRPr="004D66C7">
              <w:rPr>
                <w:rFonts w:asciiTheme="minorHAnsi" w:eastAsiaTheme="minorEastAsia" w:hAnsiTheme="minorHAnsi" w:cs="Arial"/>
                <w:b/>
                <w:bCs/>
                <w:i/>
                <w:iCs/>
                <w:sz w:val="16"/>
                <w:szCs w:val="16"/>
                <w:lang w:val="en-ZA" w:eastAsia="en-ZA"/>
              </w:rPr>
              <w:t xml:space="preserve">Abstract-open.pdf </w:t>
            </w:r>
          </w:p>
          <w:p w14:paraId="5BAF5B72"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Thesis/dissertation </w:t>
            </w:r>
            <w:r w:rsidRPr="004D66C7">
              <w:rPr>
                <w:rFonts w:asciiTheme="minorHAnsi" w:eastAsiaTheme="minorEastAsia" w:hAnsiTheme="minorHAnsi" w:cs="Arial"/>
                <w:b/>
                <w:bCs/>
                <w:i/>
                <w:iCs/>
                <w:sz w:val="16"/>
                <w:szCs w:val="16"/>
                <w:lang w:val="en-ZA" w:eastAsia="en-ZA"/>
              </w:rPr>
              <w:t xml:space="preserve">Abstract-Restricted.pdf </w:t>
            </w:r>
            <w:r w:rsidRPr="004D66C7">
              <w:rPr>
                <w:rFonts w:asciiTheme="minorHAnsi" w:eastAsiaTheme="minorEastAsia" w:hAnsiTheme="minorHAnsi" w:cs="Arial"/>
                <w:sz w:val="16"/>
                <w:szCs w:val="16"/>
                <w:lang w:val="en-ZA" w:eastAsia="en-ZA"/>
              </w:rPr>
              <w:t>(</w:t>
            </w:r>
            <w:r w:rsidRPr="004D66C7">
              <w:rPr>
                <w:rFonts w:asciiTheme="minorHAnsi" w:eastAsiaTheme="minorEastAsia" w:hAnsiTheme="minorHAnsi" w:cs="Arial"/>
                <w:b/>
                <w:bCs/>
                <w:sz w:val="16"/>
                <w:szCs w:val="16"/>
                <w:lang w:val="en-ZA" w:eastAsia="en-ZA"/>
              </w:rPr>
              <w:t>if applicable</w:t>
            </w:r>
            <w:r w:rsidRPr="004D66C7">
              <w:rPr>
                <w:rFonts w:asciiTheme="minorHAnsi" w:eastAsiaTheme="minorEastAsia" w:hAnsiTheme="minorHAnsi" w:cs="Arial"/>
                <w:sz w:val="16"/>
                <w:szCs w:val="16"/>
                <w:lang w:val="en-ZA" w:eastAsia="en-ZA"/>
              </w:rPr>
              <w:t xml:space="preserve">) </w:t>
            </w:r>
          </w:p>
          <w:p w14:paraId="71541135"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Open UCT suppression form </w:t>
            </w:r>
            <w:r w:rsidRPr="004D66C7">
              <w:rPr>
                <w:rFonts w:asciiTheme="minorHAnsi" w:eastAsiaTheme="minorEastAsia" w:hAnsiTheme="minorHAnsi" w:cs="Arial"/>
                <w:b/>
                <w:bCs/>
                <w:sz w:val="16"/>
                <w:szCs w:val="16"/>
                <w:lang w:val="en-ZA" w:eastAsia="en-ZA"/>
              </w:rPr>
              <w:t xml:space="preserve">(if applicable) </w:t>
            </w:r>
          </w:p>
          <w:p w14:paraId="41251491"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 xml:space="preserve">Word count form </w:t>
            </w:r>
          </w:p>
          <w:p w14:paraId="4692D152"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 xml:space="preserve">Submission declaration form </w:t>
            </w:r>
          </w:p>
          <w:p w14:paraId="09751E0B"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Turnitin Originality report </w:t>
            </w:r>
          </w:p>
          <w:p w14:paraId="6D0E4B02"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Signed plagiarism declaration </w:t>
            </w:r>
          </w:p>
          <w:p w14:paraId="586082B6"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theme="minorBidi"/>
                <w:b/>
                <w:sz w:val="16"/>
                <w:szCs w:val="16"/>
                <w:lang w:val="en-ZA" w:eastAsia="en-ZA"/>
              </w:rPr>
            </w:pPr>
            <w:r w:rsidRPr="004D66C7">
              <w:rPr>
                <w:rFonts w:asciiTheme="minorHAnsi" w:eastAsiaTheme="minorEastAsia" w:hAnsiTheme="minorHAnsi" w:cstheme="minorBidi"/>
                <w:b/>
                <w:sz w:val="16"/>
                <w:szCs w:val="16"/>
                <w:lang w:val="en-ZA" w:eastAsia="en-ZA"/>
              </w:rPr>
              <w:t xml:space="preserve">Dissertation/Thesis cover page containing the compulsory declaration </w:t>
            </w:r>
          </w:p>
          <w:p w14:paraId="09836B0B" w14:textId="77777777" w:rsidR="008C7DD7" w:rsidRPr="004D66C7" w:rsidRDefault="008C7DD7" w:rsidP="008C7DD7">
            <w:pPr>
              <w:numPr>
                <w:ilvl w:val="1"/>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(Faculty office will provide this once you send them your intention to submit)</w:t>
            </w:r>
          </w:p>
          <w:p w14:paraId="11AE4031"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theme="minorBidi"/>
                <w:b/>
                <w:sz w:val="16"/>
                <w:szCs w:val="16"/>
                <w:lang w:val="en-ZA" w:eastAsia="en-ZA"/>
              </w:rPr>
            </w:pPr>
            <w:r w:rsidRPr="004D66C7">
              <w:rPr>
                <w:rFonts w:asciiTheme="minorHAnsi" w:eastAsiaTheme="minorEastAsia" w:hAnsiTheme="minorHAnsi" w:cstheme="minorBidi"/>
                <w:b/>
                <w:sz w:val="16"/>
                <w:szCs w:val="16"/>
                <w:lang w:val="en-ZA" w:eastAsia="en-ZA"/>
              </w:rPr>
              <w:t>Declaration form</w:t>
            </w:r>
          </w:p>
          <w:p w14:paraId="64E15E4E" w14:textId="77777777" w:rsidR="008C7DD7" w:rsidRPr="004D66C7" w:rsidRDefault="008C7DD7" w:rsidP="008C7DD7">
            <w:pPr>
              <w:numPr>
                <w:ilvl w:val="1"/>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(Faculty office will provide this once you send them your intention to submit)</w:t>
            </w:r>
          </w:p>
          <w:p w14:paraId="34EBD39E" w14:textId="77777777" w:rsidR="008C7DD7" w:rsidRPr="004D66C7" w:rsidRDefault="008C7DD7" w:rsidP="008C7DD7">
            <w:pPr>
              <w:numPr>
                <w:ilvl w:val="0"/>
                <w:numId w:val="1"/>
              </w:numPr>
              <w:spacing w:after="200" w:line="276" w:lineRule="auto"/>
              <w:contextualSpacing/>
              <w:rPr>
                <w:rFonts w:asciiTheme="minorHAnsi" w:eastAsiaTheme="minorEastAsia" w:hAnsiTheme="minorHAnsi" w:cstheme="minorBidi"/>
                <w:b/>
                <w:sz w:val="16"/>
                <w:szCs w:val="16"/>
                <w:lang w:val="en-ZA" w:eastAsia="en-ZA"/>
              </w:rPr>
            </w:pPr>
            <w:r w:rsidRPr="004D66C7">
              <w:rPr>
                <w:rFonts w:asciiTheme="minorHAnsi" w:eastAsiaTheme="minorEastAsia" w:hAnsiTheme="minorHAnsi" w:cstheme="minorBidi"/>
                <w:b/>
                <w:sz w:val="16"/>
                <w:szCs w:val="16"/>
                <w:lang w:val="en-ZA" w:eastAsia="en-ZA"/>
              </w:rPr>
              <w:t xml:space="preserve">Supervisor Approval form </w:t>
            </w:r>
          </w:p>
          <w:p w14:paraId="562222D9" w14:textId="77777777" w:rsidR="008C7DD7" w:rsidRPr="004D66C7" w:rsidRDefault="008C7DD7" w:rsidP="008C7DD7">
            <w:pPr>
              <w:numPr>
                <w:ilvl w:val="1"/>
                <w:numId w:val="1"/>
              </w:numPr>
              <w:spacing w:after="200" w:line="276" w:lineRule="auto"/>
              <w:contextualSpacing/>
              <w:rPr>
                <w:rFonts w:asciiTheme="minorHAnsi" w:eastAsiaTheme="minorEastAsia" w:hAnsiTheme="minorHAnsi" w:cstheme="minorBidi"/>
                <w:b/>
                <w:sz w:val="18"/>
                <w:szCs w:val="18"/>
                <w:lang w:val="en-ZA" w:eastAsia="en-ZA"/>
              </w:rPr>
            </w:pPr>
            <w:r w:rsidRPr="004D66C7">
              <w:rPr>
                <w:rFonts w:asciiTheme="minorHAnsi" w:eastAsiaTheme="minorEastAsia" w:hAnsiTheme="minorHAnsi" w:cstheme="minorBidi"/>
                <w:sz w:val="16"/>
                <w:szCs w:val="16"/>
                <w:lang w:val="en-ZA" w:eastAsia="en-ZA"/>
              </w:rPr>
              <w:t>(Faculty office will provide this once you send them your intention to submit)</w:t>
            </w:r>
          </w:p>
        </w:tc>
        <w:tc>
          <w:tcPr>
            <w:tcW w:w="2440" w:type="dxa"/>
            <w:shd w:val="clear" w:color="auto" w:fill="E7EBF5"/>
            <w:tcMar>
              <w:top w:w="72" w:type="dxa"/>
              <w:left w:w="144" w:type="dxa"/>
              <w:bottom w:w="72" w:type="dxa"/>
              <w:right w:w="144" w:type="dxa"/>
            </w:tcMar>
            <w:hideMark/>
          </w:tcPr>
          <w:p w14:paraId="769FBF7D" w14:textId="77777777" w:rsidR="008C7DD7" w:rsidRPr="004D66C7" w:rsidRDefault="008C7DD7" w:rsidP="00A06340">
            <w:pPr>
              <w:spacing w:after="200" w:line="276" w:lineRule="auto"/>
              <w:rPr>
                <w:rFonts w:asciiTheme="minorHAnsi" w:eastAsiaTheme="minorEastAsia" w:hAnsiTheme="minorHAnsi" w:cstheme="minorBidi"/>
                <w:sz w:val="18"/>
                <w:szCs w:val="18"/>
                <w:lang w:val="en-ZA" w:eastAsia="en-ZA"/>
              </w:rPr>
            </w:pPr>
          </w:p>
        </w:tc>
      </w:tr>
    </w:tbl>
    <w:p w14:paraId="616AB786" w14:textId="77777777" w:rsidR="003737F0" w:rsidRDefault="003737F0">
      <w:bookmarkStart w:id="0" w:name="_GoBack"/>
      <w:bookmarkEnd w:id="0"/>
    </w:p>
    <w:sectPr w:rsidR="00373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7194E"/>
    <w:multiLevelType w:val="hybridMultilevel"/>
    <w:tmpl w:val="4B2AFF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721015"/>
    <w:multiLevelType w:val="hybridMultilevel"/>
    <w:tmpl w:val="40046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4C"/>
    <w:rsid w:val="002C1157"/>
    <w:rsid w:val="003737F0"/>
    <w:rsid w:val="004500BE"/>
    <w:rsid w:val="0053254C"/>
    <w:rsid w:val="007969EA"/>
    <w:rsid w:val="00834213"/>
    <w:rsid w:val="008C7D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1E25"/>
  <w15:chartTrackingRefBased/>
  <w15:docId w15:val="{2EFADEC7-0F45-45BF-BE0C-15F59147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4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57"/>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t.ac.za/usr/current_students/postgrad/PhD_Students_Examination_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t.ac.za/students/candidates/thesi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Wise</dc:creator>
  <cp:keywords/>
  <dc:description/>
  <cp:lastModifiedBy>Tasneem Wise</cp:lastModifiedBy>
  <cp:revision>3</cp:revision>
  <dcterms:created xsi:type="dcterms:W3CDTF">2021-01-25T10:55:00Z</dcterms:created>
  <dcterms:modified xsi:type="dcterms:W3CDTF">2021-01-25T10:55:00Z</dcterms:modified>
</cp:coreProperties>
</file>