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568982" w14:textId="77777777" w:rsidR="008C6B04" w:rsidRPr="008C6B04" w:rsidRDefault="008C6B04" w:rsidP="008C6B04">
      <w:pPr>
        <w:autoSpaceDE w:val="0"/>
        <w:autoSpaceDN w:val="0"/>
        <w:adjustRightInd w:val="0"/>
        <w:spacing w:before="120" w:after="120" w:line="240" w:lineRule="auto"/>
        <w:jc w:val="center"/>
        <w:rPr>
          <w:rFonts w:ascii="Calibri" w:hAnsi="Calibri" w:cs="Angsana New"/>
          <w:color w:val="000000"/>
          <w:sz w:val="26"/>
          <w:szCs w:val="28"/>
          <w:lang w:val="en-US"/>
        </w:rPr>
      </w:pPr>
      <w:r w:rsidRPr="008C6B04">
        <w:rPr>
          <w:rFonts w:ascii="Calibri" w:hAnsi="Calibri" w:cs="Angsana New"/>
          <w:noProof/>
          <w:sz w:val="20"/>
          <w:lang w:eastAsia="en-ZA"/>
        </w:rPr>
        <w:drawing>
          <wp:inline distT="0" distB="0" distL="0" distR="0" wp14:anchorId="68FED0F7" wp14:editId="12A37D88">
            <wp:extent cx="3238500" cy="473926"/>
            <wp:effectExtent l="0" t="0" r="0" b="2540"/>
            <wp:docPr id="2" name="Picture 2" descr="http://www.uct.ac.za/images/uct.ac.za/about/intro/logo/UCThoriz_logo1_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uct.ac.za/images/uct.ac.za/about/intro/logo/UCThoriz_logo1_CMYK.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280044" cy="480006"/>
                    </a:xfrm>
                    <a:prstGeom prst="rect">
                      <a:avLst/>
                    </a:prstGeom>
                    <a:noFill/>
                    <a:ln>
                      <a:noFill/>
                    </a:ln>
                  </pic:spPr>
                </pic:pic>
              </a:graphicData>
            </a:graphic>
          </wp:inline>
        </w:drawing>
      </w:r>
    </w:p>
    <w:p w14:paraId="14E6374A" w14:textId="77777777" w:rsidR="008C6B04" w:rsidRPr="008C6B04" w:rsidRDefault="008C6B04" w:rsidP="008C6B04">
      <w:pPr>
        <w:autoSpaceDE w:val="0"/>
        <w:autoSpaceDN w:val="0"/>
        <w:adjustRightInd w:val="0"/>
        <w:spacing w:before="120" w:after="120" w:line="240" w:lineRule="auto"/>
        <w:jc w:val="center"/>
        <w:rPr>
          <w:rFonts w:ascii="Calibri" w:hAnsi="Calibri" w:cs="Angsana New"/>
          <w:color w:val="000000"/>
          <w:sz w:val="26"/>
          <w:szCs w:val="28"/>
          <w:lang w:val="en-US"/>
        </w:rPr>
      </w:pPr>
      <w:r w:rsidRPr="008C6B04">
        <w:rPr>
          <w:noProof/>
          <w:lang w:eastAsia="en-ZA"/>
        </w:rPr>
        <w:drawing>
          <wp:inline distT="0" distB="0" distL="0" distR="0" wp14:anchorId="2513902B" wp14:editId="7A8E7937">
            <wp:extent cx="1066800" cy="989965"/>
            <wp:effectExtent l="0" t="0" r="0" b="635"/>
            <wp:docPr id="3" name="Picture 7" descr="C:\Documents and Settings\Administrator\My Documents\My Pictures\Rel Studs pic.png"/>
            <wp:cNvGraphicFramePr/>
            <a:graphic xmlns:a="http://schemas.openxmlformats.org/drawingml/2006/main">
              <a:graphicData uri="http://schemas.openxmlformats.org/drawingml/2006/picture">
                <pic:pic xmlns:pic="http://schemas.openxmlformats.org/drawingml/2006/picture">
                  <pic:nvPicPr>
                    <pic:cNvPr id="5" name="Picture 7" descr="C:\Documents and Settings\Administrator\My Documents\My Pictures\Rel Studs pic.png"/>
                    <pic:cNvPicPr/>
                  </pic:nvPicPr>
                  <pic:blipFill>
                    <a:blip r:embed="rId6" cstate="print">
                      <a:extLst>
                        <a:ext uri="{28A0092B-C50C-407E-A947-70E740481C1C}">
                          <a14:useLocalDpi xmlns:a14="http://schemas.microsoft.com/office/drawing/2010/main" val="0"/>
                        </a:ext>
                      </a:extLst>
                    </a:blip>
                    <a:srcRect l="562"/>
                    <a:stretch>
                      <a:fillRect/>
                    </a:stretch>
                  </pic:blipFill>
                  <pic:spPr bwMode="auto">
                    <a:xfrm>
                      <a:off x="0" y="0"/>
                      <a:ext cx="1066800" cy="989965"/>
                    </a:xfrm>
                    <a:prstGeom prst="rect">
                      <a:avLst/>
                    </a:prstGeom>
                    <a:noFill/>
                    <a:ln>
                      <a:noFill/>
                    </a:ln>
                  </pic:spPr>
                </pic:pic>
              </a:graphicData>
            </a:graphic>
          </wp:inline>
        </w:drawing>
      </w:r>
    </w:p>
    <w:p w14:paraId="5EE3DD69" w14:textId="77777777" w:rsidR="008C6B04" w:rsidRDefault="008C6B04" w:rsidP="008C6B04">
      <w:pPr>
        <w:autoSpaceDE w:val="0"/>
        <w:autoSpaceDN w:val="0"/>
        <w:adjustRightInd w:val="0"/>
        <w:spacing w:after="0" w:line="240" w:lineRule="auto"/>
        <w:jc w:val="center"/>
        <w:rPr>
          <w:rFonts w:ascii="Calibri" w:hAnsi="Calibri" w:cs="Angsana New"/>
          <w:color w:val="000000"/>
          <w:sz w:val="28"/>
          <w:szCs w:val="28"/>
          <w:lang w:val="en-US"/>
        </w:rPr>
      </w:pPr>
      <w:r w:rsidRPr="008C6B04">
        <w:rPr>
          <w:rFonts w:ascii="Calibri" w:hAnsi="Calibri" w:cs="Angsana New"/>
          <w:color w:val="000000"/>
          <w:sz w:val="28"/>
          <w:szCs w:val="28"/>
          <w:lang w:val="en-US"/>
        </w:rPr>
        <w:t>Department of Religious Studies</w:t>
      </w:r>
    </w:p>
    <w:p w14:paraId="66B1E294" w14:textId="77777777" w:rsidR="008C6B04" w:rsidRPr="008C6B04" w:rsidRDefault="008C6B04" w:rsidP="008C6B04">
      <w:pPr>
        <w:autoSpaceDE w:val="0"/>
        <w:autoSpaceDN w:val="0"/>
        <w:adjustRightInd w:val="0"/>
        <w:spacing w:after="0" w:line="240" w:lineRule="auto"/>
        <w:jc w:val="center"/>
        <w:rPr>
          <w:rFonts w:ascii="Calibri" w:hAnsi="Calibri" w:cs="Angsana New"/>
          <w:b/>
          <w:color w:val="000000"/>
          <w:sz w:val="28"/>
          <w:szCs w:val="28"/>
          <w:lang w:val="en-US"/>
        </w:rPr>
      </w:pPr>
      <w:r w:rsidRPr="008C6B04">
        <w:rPr>
          <w:rFonts w:ascii="Calibri" w:hAnsi="Calibri" w:cs="Angsana New"/>
          <w:b/>
          <w:color w:val="000000"/>
          <w:sz w:val="28"/>
          <w:szCs w:val="28"/>
          <w:lang w:val="en-US"/>
        </w:rPr>
        <w:t>Ethics Clearance Workflow</w:t>
      </w:r>
    </w:p>
    <w:p w14:paraId="514E3503" w14:textId="77777777" w:rsidR="008C6B04" w:rsidRDefault="008C6B04">
      <w:pPr>
        <w:rPr>
          <w:b/>
        </w:rPr>
      </w:pPr>
    </w:p>
    <w:p w14:paraId="4054877C" w14:textId="77777777" w:rsidR="0054357F" w:rsidRDefault="00E91DBD">
      <w:pPr>
        <w:rPr>
          <w:b/>
        </w:rPr>
      </w:pPr>
      <w:r>
        <w:rPr>
          <w:b/>
        </w:rPr>
        <w:t xml:space="preserve">WORKFLOW: </w:t>
      </w:r>
      <w:r w:rsidR="002E7A6D" w:rsidRPr="002E7A6D">
        <w:rPr>
          <w:b/>
        </w:rPr>
        <w:t xml:space="preserve">Ethics </w:t>
      </w:r>
      <w:r w:rsidR="008C6B04">
        <w:rPr>
          <w:b/>
        </w:rPr>
        <w:t>Process in the Department of R</w:t>
      </w:r>
      <w:r w:rsidR="002E7A6D" w:rsidRPr="002E7A6D">
        <w:rPr>
          <w:b/>
        </w:rPr>
        <w:t xml:space="preserve">eligious </w:t>
      </w:r>
      <w:r w:rsidR="008C6B04">
        <w:rPr>
          <w:b/>
        </w:rPr>
        <w:t>S</w:t>
      </w:r>
      <w:r w:rsidR="002E7A6D" w:rsidRPr="002E7A6D">
        <w:rPr>
          <w:b/>
        </w:rPr>
        <w:t>tudies</w:t>
      </w:r>
    </w:p>
    <w:p w14:paraId="05DE8042" w14:textId="77777777" w:rsidR="00E91DBD" w:rsidRPr="00E91DBD" w:rsidRDefault="00E91DBD">
      <w:pPr>
        <w:rPr>
          <w:b/>
          <w:u w:val="single"/>
        </w:rPr>
      </w:pPr>
      <w:r w:rsidRPr="00E91DBD">
        <w:rPr>
          <w:b/>
          <w:u w:val="single"/>
        </w:rPr>
        <w:t>Department Ethics Committee:</w:t>
      </w:r>
    </w:p>
    <w:tbl>
      <w:tblPr>
        <w:tblStyle w:val="TableGrid"/>
        <w:tblW w:w="0" w:type="auto"/>
        <w:tblInd w:w="0" w:type="dxa"/>
        <w:tblLook w:val="04A0" w:firstRow="1" w:lastRow="0" w:firstColumn="1" w:lastColumn="0" w:noHBand="0" w:noVBand="1"/>
      </w:tblPr>
      <w:tblGrid>
        <w:gridCol w:w="3685"/>
        <w:gridCol w:w="4532"/>
      </w:tblGrid>
      <w:tr w:rsidR="00E91DBD" w14:paraId="752E9644" w14:textId="77777777" w:rsidTr="00AE004C">
        <w:trPr>
          <w:trHeight w:val="300"/>
        </w:trPr>
        <w:tc>
          <w:tcPr>
            <w:tcW w:w="3685" w:type="dxa"/>
            <w:tcBorders>
              <w:top w:val="single" w:sz="4" w:space="0" w:color="auto"/>
              <w:left w:val="single" w:sz="4" w:space="0" w:color="auto"/>
              <w:bottom w:val="single" w:sz="4" w:space="0" w:color="auto"/>
              <w:right w:val="single" w:sz="4" w:space="0" w:color="auto"/>
            </w:tcBorders>
            <w:noWrap/>
            <w:hideMark/>
          </w:tcPr>
          <w:p w14:paraId="43EB2025" w14:textId="77777777" w:rsidR="00E91DBD" w:rsidRDefault="00E91DBD" w:rsidP="007773EE">
            <w:r>
              <w:t>Ethics Convener</w:t>
            </w:r>
          </w:p>
        </w:tc>
        <w:tc>
          <w:tcPr>
            <w:tcW w:w="4532" w:type="dxa"/>
            <w:tcBorders>
              <w:top w:val="single" w:sz="4" w:space="0" w:color="auto"/>
              <w:left w:val="single" w:sz="4" w:space="0" w:color="auto"/>
              <w:bottom w:val="single" w:sz="4" w:space="0" w:color="auto"/>
              <w:right w:val="single" w:sz="4" w:space="0" w:color="auto"/>
            </w:tcBorders>
            <w:noWrap/>
            <w:hideMark/>
          </w:tcPr>
          <w:p w14:paraId="2E3CFFD0" w14:textId="77C574BA" w:rsidR="00E91DBD" w:rsidRDefault="00AE004C" w:rsidP="0026250E">
            <w:pPr>
              <w:rPr>
                <w:bCs/>
              </w:rPr>
            </w:pPr>
            <w:r>
              <w:rPr>
                <w:bCs/>
              </w:rPr>
              <w:t>A</w:t>
            </w:r>
            <w:r w:rsidR="00BE07BA">
              <w:rPr>
                <w:bCs/>
              </w:rPr>
              <w:t>/</w:t>
            </w:r>
            <w:r>
              <w:rPr>
                <w:bCs/>
              </w:rPr>
              <w:t>Prof Elisabetta Porcu</w:t>
            </w:r>
          </w:p>
        </w:tc>
      </w:tr>
      <w:tr w:rsidR="00E91DBD" w14:paraId="16682C8C" w14:textId="77777777" w:rsidTr="00AE004C">
        <w:trPr>
          <w:trHeight w:val="300"/>
        </w:trPr>
        <w:tc>
          <w:tcPr>
            <w:tcW w:w="3685" w:type="dxa"/>
            <w:tcBorders>
              <w:top w:val="single" w:sz="4" w:space="0" w:color="auto"/>
              <w:left w:val="single" w:sz="4" w:space="0" w:color="auto"/>
              <w:bottom w:val="single" w:sz="4" w:space="0" w:color="auto"/>
              <w:right w:val="single" w:sz="4" w:space="0" w:color="auto"/>
            </w:tcBorders>
            <w:noWrap/>
            <w:hideMark/>
          </w:tcPr>
          <w:p w14:paraId="1747A864" w14:textId="77777777" w:rsidR="00E91DBD" w:rsidRDefault="00E91DBD" w:rsidP="007773EE">
            <w:r>
              <w:t>HOD</w:t>
            </w:r>
          </w:p>
        </w:tc>
        <w:tc>
          <w:tcPr>
            <w:tcW w:w="4532" w:type="dxa"/>
            <w:tcBorders>
              <w:top w:val="single" w:sz="4" w:space="0" w:color="auto"/>
              <w:left w:val="single" w:sz="4" w:space="0" w:color="auto"/>
              <w:bottom w:val="single" w:sz="4" w:space="0" w:color="auto"/>
              <w:right w:val="single" w:sz="4" w:space="0" w:color="auto"/>
            </w:tcBorders>
            <w:noWrap/>
            <w:hideMark/>
          </w:tcPr>
          <w:p w14:paraId="3313B735" w14:textId="77777777" w:rsidR="00E91DBD" w:rsidRDefault="00AE004C" w:rsidP="0026250E">
            <w:pPr>
              <w:rPr>
                <w:bCs/>
              </w:rPr>
            </w:pPr>
            <w:r>
              <w:rPr>
                <w:bCs/>
              </w:rPr>
              <w:t>Prof Asonzeh Ukah</w:t>
            </w:r>
          </w:p>
        </w:tc>
      </w:tr>
      <w:tr w:rsidR="00E91DBD" w14:paraId="3E1A84ED" w14:textId="77777777" w:rsidTr="00AE004C">
        <w:trPr>
          <w:trHeight w:val="300"/>
        </w:trPr>
        <w:tc>
          <w:tcPr>
            <w:tcW w:w="3685" w:type="dxa"/>
            <w:tcBorders>
              <w:top w:val="single" w:sz="4" w:space="0" w:color="auto"/>
              <w:left w:val="single" w:sz="4" w:space="0" w:color="auto"/>
              <w:bottom w:val="single" w:sz="4" w:space="0" w:color="auto"/>
              <w:right w:val="single" w:sz="4" w:space="0" w:color="auto"/>
            </w:tcBorders>
            <w:noWrap/>
            <w:hideMark/>
          </w:tcPr>
          <w:p w14:paraId="3581A47E" w14:textId="77777777" w:rsidR="00E91DBD" w:rsidRDefault="00E91DBD" w:rsidP="007773EE">
            <w:r>
              <w:t>PG Programme Convener</w:t>
            </w:r>
          </w:p>
        </w:tc>
        <w:tc>
          <w:tcPr>
            <w:tcW w:w="4532" w:type="dxa"/>
            <w:tcBorders>
              <w:top w:val="single" w:sz="4" w:space="0" w:color="auto"/>
              <w:left w:val="single" w:sz="4" w:space="0" w:color="auto"/>
              <w:bottom w:val="single" w:sz="4" w:space="0" w:color="auto"/>
              <w:right w:val="single" w:sz="4" w:space="0" w:color="auto"/>
            </w:tcBorders>
            <w:noWrap/>
            <w:hideMark/>
          </w:tcPr>
          <w:p w14:paraId="49904100" w14:textId="77777777" w:rsidR="00E91DBD" w:rsidRDefault="00E91DBD" w:rsidP="00D15D5E">
            <w:pPr>
              <w:rPr>
                <w:bCs/>
              </w:rPr>
            </w:pPr>
            <w:r>
              <w:rPr>
                <w:bCs/>
              </w:rPr>
              <w:t xml:space="preserve">Dr </w:t>
            </w:r>
            <w:r w:rsidR="00D15D5E">
              <w:rPr>
                <w:bCs/>
              </w:rPr>
              <w:t>Louis Blond</w:t>
            </w:r>
          </w:p>
        </w:tc>
      </w:tr>
      <w:tr w:rsidR="00E91DBD" w14:paraId="7B775A20" w14:textId="77777777" w:rsidTr="00AE004C">
        <w:trPr>
          <w:trHeight w:val="300"/>
        </w:trPr>
        <w:tc>
          <w:tcPr>
            <w:tcW w:w="8217" w:type="dxa"/>
            <w:gridSpan w:val="2"/>
            <w:tcBorders>
              <w:top w:val="single" w:sz="4" w:space="0" w:color="auto"/>
              <w:left w:val="single" w:sz="4" w:space="0" w:color="auto"/>
              <w:bottom w:val="single" w:sz="4" w:space="0" w:color="auto"/>
              <w:right w:val="single" w:sz="4" w:space="0" w:color="auto"/>
            </w:tcBorders>
            <w:noWrap/>
            <w:hideMark/>
          </w:tcPr>
          <w:p w14:paraId="1A6A4F77" w14:textId="77777777" w:rsidR="00E91DBD" w:rsidRDefault="00E91DBD" w:rsidP="007773EE">
            <w:pPr>
              <w:rPr>
                <w:bCs/>
              </w:rPr>
            </w:pPr>
            <w:r>
              <w:t>Students Research Supervisor</w:t>
            </w:r>
          </w:p>
        </w:tc>
      </w:tr>
    </w:tbl>
    <w:p w14:paraId="2CC96BEC" w14:textId="77777777" w:rsidR="008C6B04" w:rsidRDefault="008C6B04">
      <w:pPr>
        <w:rPr>
          <w:b/>
          <w:bCs/>
          <w:u w:val="single"/>
        </w:rPr>
      </w:pPr>
    </w:p>
    <w:p w14:paraId="463DFE99" w14:textId="77777777" w:rsidR="00E91DBD" w:rsidRPr="006F68F7" w:rsidRDefault="00E91DBD">
      <w:pPr>
        <w:rPr>
          <w:b/>
          <w:bCs/>
          <w:u w:val="single"/>
        </w:rPr>
      </w:pPr>
      <w:r w:rsidRPr="006F68F7">
        <w:rPr>
          <w:b/>
          <w:bCs/>
          <w:u w:val="single"/>
        </w:rPr>
        <w:t>Principles guiding research ethics review</w:t>
      </w:r>
      <w:r w:rsidR="006F68F7">
        <w:rPr>
          <w:b/>
          <w:bCs/>
          <w:u w:val="single"/>
        </w:rPr>
        <w:t>:</w:t>
      </w:r>
    </w:p>
    <w:tbl>
      <w:tblPr>
        <w:tblStyle w:val="TableGrid"/>
        <w:tblW w:w="0" w:type="auto"/>
        <w:tblInd w:w="0" w:type="dxa"/>
        <w:tblLook w:val="04A0" w:firstRow="1" w:lastRow="0" w:firstColumn="1" w:lastColumn="0" w:noHBand="0" w:noVBand="1"/>
      </w:tblPr>
      <w:tblGrid>
        <w:gridCol w:w="9016"/>
      </w:tblGrid>
      <w:tr w:rsidR="00E91DBD" w14:paraId="31E77048" w14:textId="77777777" w:rsidTr="00E91DBD">
        <w:trPr>
          <w:trHeight w:val="300"/>
        </w:trPr>
        <w:tc>
          <w:tcPr>
            <w:tcW w:w="9180" w:type="dxa"/>
            <w:tcBorders>
              <w:top w:val="single" w:sz="4" w:space="0" w:color="auto"/>
              <w:left w:val="single" w:sz="4" w:space="0" w:color="auto"/>
              <w:bottom w:val="single" w:sz="4" w:space="0" w:color="auto"/>
              <w:right w:val="single" w:sz="4" w:space="0" w:color="auto"/>
            </w:tcBorders>
            <w:noWrap/>
            <w:hideMark/>
          </w:tcPr>
          <w:p w14:paraId="535D0075" w14:textId="77777777" w:rsidR="00E91DBD" w:rsidRDefault="00E91DBD" w:rsidP="007773EE">
            <w:pPr>
              <w:rPr>
                <w:bCs/>
              </w:rPr>
            </w:pPr>
            <w:r>
              <w:rPr>
                <w:bCs/>
              </w:rPr>
              <w:t>1. Research must be conducted to high ethical standards, according to University policy and Faculty guidelines.</w:t>
            </w:r>
          </w:p>
        </w:tc>
      </w:tr>
      <w:tr w:rsidR="00E91DBD" w14:paraId="0EECABA2" w14:textId="77777777" w:rsidTr="00E91DBD">
        <w:trPr>
          <w:trHeight w:val="300"/>
        </w:trPr>
        <w:tc>
          <w:tcPr>
            <w:tcW w:w="9180" w:type="dxa"/>
            <w:tcBorders>
              <w:top w:val="single" w:sz="4" w:space="0" w:color="auto"/>
              <w:left w:val="single" w:sz="4" w:space="0" w:color="auto"/>
              <w:bottom w:val="single" w:sz="4" w:space="0" w:color="auto"/>
              <w:right w:val="single" w:sz="4" w:space="0" w:color="auto"/>
            </w:tcBorders>
            <w:noWrap/>
            <w:hideMark/>
          </w:tcPr>
          <w:p w14:paraId="16CB4397" w14:textId="77777777" w:rsidR="00E91DBD" w:rsidRDefault="00E91DBD" w:rsidP="007773EE">
            <w:pPr>
              <w:rPr>
                <w:bCs/>
              </w:rPr>
            </w:pPr>
            <w:r>
              <w:rPr>
                <w:bCs/>
              </w:rPr>
              <w:t>2. Research ethics review entails a combination of researcher-focused deliberation and project-specific clearance procedures.</w:t>
            </w:r>
          </w:p>
        </w:tc>
      </w:tr>
      <w:tr w:rsidR="00E91DBD" w14:paraId="7EA97B2C" w14:textId="77777777" w:rsidTr="00E91DBD">
        <w:trPr>
          <w:trHeight w:val="600"/>
        </w:trPr>
        <w:tc>
          <w:tcPr>
            <w:tcW w:w="9180" w:type="dxa"/>
            <w:tcBorders>
              <w:top w:val="single" w:sz="4" w:space="0" w:color="auto"/>
              <w:left w:val="single" w:sz="4" w:space="0" w:color="auto"/>
              <w:bottom w:val="single" w:sz="4" w:space="0" w:color="auto"/>
              <w:right w:val="single" w:sz="4" w:space="0" w:color="auto"/>
            </w:tcBorders>
            <w:hideMark/>
          </w:tcPr>
          <w:p w14:paraId="28812D09" w14:textId="666B70F6" w:rsidR="00E91DBD" w:rsidRDefault="00E91DBD" w:rsidP="007773EE">
            <w:pPr>
              <w:rPr>
                <w:bCs/>
              </w:rPr>
            </w:pPr>
            <w:r>
              <w:rPr>
                <w:bCs/>
              </w:rPr>
              <w:t xml:space="preserve">3. Research should be subject to </w:t>
            </w:r>
            <w:proofErr w:type="gramStart"/>
            <w:r>
              <w:rPr>
                <w:bCs/>
              </w:rPr>
              <w:t>some kind of review</w:t>
            </w:r>
            <w:proofErr w:type="gramEnd"/>
            <w:r>
              <w:rPr>
                <w:bCs/>
              </w:rPr>
              <w:t xml:space="preserve"> by a researcher or researchers who is/are not involved in the </w:t>
            </w:r>
            <w:r w:rsidR="00B64DC3">
              <w:rPr>
                <w:bCs/>
              </w:rPr>
              <w:t>research and</w:t>
            </w:r>
            <w:r>
              <w:rPr>
                <w:bCs/>
              </w:rPr>
              <w:t xml:space="preserve"> have the expertise to make an informed assessment of the risks of harm to participants in the research.</w:t>
            </w:r>
          </w:p>
        </w:tc>
      </w:tr>
      <w:tr w:rsidR="00E91DBD" w14:paraId="301EBF92" w14:textId="77777777" w:rsidTr="00E91DBD">
        <w:trPr>
          <w:trHeight w:val="300"/>
        </w:trPr>
        <w:tc>
          <w:tcPr>
            <w:tcW w:w="9180" w:type="dxa"/>
            <w:tcBorders>
              <w:top w:val="single" w:sz="4" w:space="0" w:color="auto"/>
              <w:left w:val="single" w:sz="4" w:space="0" w:color="auto"/>
              <w:bottom w:val="single" w:sz="4" w:space="0" w:color="auto"/>
              <w:right w:val="single" w:sz="4" w:space="0" w:color="auto"/>
            </w:tcBorders>
            <w:hideMark/>
          </w:tcPr>
          <w:p w14:paraId="46E73D12" w14:textId="77777777" w:rsidR="00E91DBD" w:rsidRDefault="00E91DBD" w:rsidP="007773EE">
            <w:pPr>
              <w:rPr>
                <w:bCs/>
              </w:rPr>
            </w:pPr>
            <w:r>
              <w:rPr>
                <w:bCs/>
              </w:rPr>
              <w:t>4. The administrative burden of research ethics review should be proportional to the risk of harm, and procedures designed and implemented accordingly.</w:t>
            </w:r>
          </w:p>
        </w:tc>
      </w:tr>
    </w:tbl>
    <w:p w14:paraId="26A80A53" w14:textId="77777777" w:rsidR="00CB61D6" w:rsidRDefault="00CB61D6" w:rsidP="00CB61D6">
      <w:pPr>
        <w:rPr>
          <w:b/>
          <w:u w:val="single"/>
        </w:rPr>
      </w:pPr>
    </w:p>
    <w:p w14:paraId="17A0D42B" w14:textId="77777777" w:rsidR="00CB61D6" w:rsidRDefault="00CB61D6" w:rsidP="00CB61D6">
      <w:pPr>
        <w:rPr>
          <w:b/>
          <w:u w:val="single"/>
        </w:rPr>
      </w:pPr>
      <w:r>
        <w:rPr>
          <w:b/>
          <w:u w:val="single"/>
        </w:rPr>
        <w:t>Overview of P</w:t>
      </w:r>
      <w:r w:rsidRPr="006F68F7">
        <w:rPr>
          <w:b/>
          <w:u w:val="single"/>
        </w:rPr>
        <w:t>rocess</w:t>
      </w:r>
      <w:r>
        <w:rPr>
          <w:b/>
          <w:u w:val="single"/>
        </w:rPr>
        <w:t>:</w:t>
      </w:r>
    </w:p>
    <w:p w14:paraId="0FF82A13" w14:textId="77777777" w:rsidR="00D629FA" w:rsidRDefault="00D629FA" w:rsidP="00D629FA">
      <w:pPr>
        <w:jc w:val="both"/>
      </w:pPr>
      <w:proofErr w:type="gramStart"/>
      <w:r>
        <w:t>The majority of</w:t>
      </w:r>
      <w:proofErr w:type="gramEnd"/>
      <w:r>
        <w:t xml:space="preserve"> students in the Religious Studies department do research that involves documents of various sorts, and don’t need to engage directly with ethics processes for work with people as research subjects. Those students who do intend to do research with living human subjects usually discuss their broad methods and ethical considerations with their individual supervisors. At this point they are given the Humanities faculty resources on the ethics of working with human subjects. </w:t>
      </w:r>
    </w:p>
    <w:p w14:paraId="3E72D413" w14:textId="1373F58B" w:rsidR="00D629FA" w:rsidRDefault="00D629FA" w:rsidP="00D629FA">
      <w:pPr>
        <w:jc w:val="both"/>
      </w:pPr>
      <w:r>
        <w:t xml:space="preserve">When they are ready to finalise their proposal, they are put in contact with </w:t>
      </w:r>
      <w:r w:rsidR="00AE004C">
        <w:t>A. Prof Elisabetta Porcu</w:t>
      </w:r>
      <w:r>
        <w:t xml:space="preserve"> who is currently the person responsible for ethics review in the department. Usually a consultation </w:t>
      </w:r>
      <w:proofErr w:type="gramStart"/>
      <w:r>
        <w:t>follows</w:t>
      </w:r>
      <w:proofErr w:type="gramEnd"/>
      <w:r>
        <w:t xml:space="preserve"> and the student prepares a draft section on methods and ethics for their proposal as well as the necessary consent and information sheet forms for the ethics clearance. </w:t>
      </w:r>
    </w:p>
    <w:p w14:paraId="563EA715" w14:textId="22A21FB7" w:rsidR="00D629FA" w:rsidRDefault="00AE004C" w:rsidP="00D629FA">
      <w:pPr>
        <w:jc w:val="both"/>
      </w:pPr>
      <w:r>
        <w:lastRenderedPageBreak/>
        <w:t>A</w:t>
      </w:r>
      <w:r w:rsidR="00BE07BA">
        <w:t>/</w:t>
      </w:r>
      <w:r>
        <w:t xml:space="preserve">Prof Elisabetta Porcu </w:t>
      </w:r>
      <w:r w:rsidR="00D629FA">
        <w:t xml:space="preserve">gives feedback to the student, and once the necessary amendments have been made, </w:t>
      </w:r>
      <w:r w:rsidR="00371F98">
        <w:t>s</w:t>
      </w:r>
      <w:r w:rsidR="00D629FA">
        <w:t xml:space="preserve">he signs off on behalf of the department that the student has taken the necessary steps to conduct research with integrity, that protects both the subjects involved in the research as well as their data, and anonymity or confidentiality as appropriate. </w:t>
      </w:r>
    </w:p>
    <w:p w14:paraId="3C9CA3BA" w14:textId="77777777" w:rsidR="00D629FA" w:rsidRDefault="00D629FA" w:rsidP="00D629FA">
      <w:pPr>
        <w:jc w:val="both"/>
      </w:pPr>
      <w:r w:rsidRPr="009E77BE">
        <w:t xml:space="preserve">Once </w:t>
      </w:r>
      <w:r>
        <w:t>approved</w:t>
      </w:r>
      <w:r w:rsidRPr="009E77BE">
        <w:t xml:space="preserve">, </w:t>
      </w:r>
      <w:r>
        <w:t xml:space="preserve">documents are filed in the Department and </w:t>
      </w:r>
      <w:r w:rsidRPr="009E77BE">
        <w:t xml:space="preserve">this forms part of the submission of the final proposal to the faculty. </w:t>
      </w:r>
      <w:bookmarkStart w:id="0" w:name="_GoBack"/>
      <w:bookmarkEnd w:id="0"/>
    </w:p>
    <w:p w14:paraId="6041DAE7" w14:textId="77777777" w:rsidR="00E91DBD" w:rsidRPr="00CB61D6" w:rsidRDefault="00E91DBD">
      <w:pPr>
        <w:rPr>
          <w:b/>
          <w:bCs/>
        </w:rPr>
      </w:pPr>
      <w:r w:rsidRPr="00CB61D6">
        <w:rPr>
          <w:b/>
          <w:bCs/>
        </w:rPr>
        <w:t>Procedures for postgraduate student researchers</w:t>
      </w:r>
      <w:r w:rsidR="00CB61D6" w:rsidRPr="00CB61D6">
        <w:rPr>
          <w:b/>
          <w:bCs/>
        </w:rPr>
        <w:t xml:space="preserve">: </w:t>
      </w:r>
    </w:p>
    <w:tbl>
      <w:tblPr>
        <w:tblStyle w:val="TableGrid"/>
        <w:tblW w:w="0" w:type="auto"/>
        <w:tblInd w:w="0" w:type="dxa"/>
        <w:tblLook w:val="04A0" w:firstRow="1" w:lastRow="0" w:firstColumn="1" w:lastColumn="0" w:noHBand="0" w:noVBand="1"/>
      </w:tblPr>
      <w:tblGrid>
        <w:gridCol w:w="9016"/>
      </w:tblGrid>
      <w:tr w:rsidR="00E91DBD" w14:paraId="627E1DB1" w14:textId="77777777" w:rsidTr="00E91DBD">
        <w:trPr>
          <w:trHeight w:val="345"/>
        </w:trPr>
        <w:tc>
          <w:tcPr>
            <w:tcW w:w="9180" w:type="dxa"/>
            <w:tcBorders>
              <w:top w:val="single" w:sz="4" w:space="0" w:color="auto"/>
              <w:left w:val="single" w:sz="4" w:space="0" w:color="auto"/>
              <w:bottom w:val="single" w:sz="4" w:space="0" w:color="auto"/>
              <w:right w:val="single" w:sz="4" w:space="0" w:color="auto"/>
            </w:tcBorders>
            <w:noWrap/>
            <w:hideMark/>
          </w:tcPr>
          <w:p w14:paraId="5977C2EF" w14:textId="77777777" w:rsidR="00E91DBD" w:rsidRDefault="00E91DBD" w:rsidP="007773EE">
            <w:pPr>
              <w:rPr>
                <w:bCs/>
              </w:rPr>
            </w:pPr>
            <w:r>
              <w:rPr>
                <w:bCs/>
              </w:rPr>
              <w:t>1. Whilst planning their research, all postgraduate students are required to discuss appropriate research ethics with their supervisor(s).</w:t>
            </w:r>
          </w:p>
        </w:tc>
      </w:tr>
      <w:tr w:rsidR="00E91DBD" w14:paraId="69326084" w14:textId="77777777" w:rsidTr="00E91DBD">
        <w:trPr>
          <w:trHeight w:val="300"/>
        </w:trPr>
        <w:tc>
          <w:tcPr>
            <w:tcW w:w="9180" w:type="dxa"/>
            <w:tcBorders>
              <w:top w:val="single" w:sz="4" w:space="0" w:color="auto"/>
              <w:left w:val="single" w:sz="4" w:space="0" w:color="auto"/>
              <w:bottom w:val="single" w:sz="4" w:space="0" w:color="auto"/>
              <w:right w:val="single" w:sz="4" w:space="0" w:color="auto"/>
            </w:tcBorders>
            <w:noWrap/>
            <w:hideMark/>
          </w:tcPr>
          <w:p w14:paraId="1B460B76" w14:textId="77777777" w:rsidR="00E91DBD" w:rsidRDefault="00E91DBD" w:rsidP="007773EE">
            <w:pPr>
              <w:rPr>
                <w:bCs/>
              </w:rPr>
            </w:pPr>
            <w:r>
              <w:rPr>
                <w:bCs/>
              </w:rPr>
              <w:t>2. PhD and Research Masters students are required to present detailed research proposals to the Department; their proposals must discuss research ethics.</w:t>
            </w:r>
          </w:p>
        </w:tc>
      </w:tr>
      <w:tr w:rsidR="00E91DBD" w14:paraId="3BE2662C" w14:textId="77777777" w:rsidTr="00E91DBD">
        <w:trPr>
          <w:trHeight w:val="630"/>
        </w:trPr>
        <w:tc>
          <w:tcPr>
            <w:tcW w:w="9180" w:type="dxa"/>
            <w:tcBorders>
              <w:top w:val="single" w:sz="4" w:space="0" w:color="auto"/>
              <w:left w:val="single" w:sz="4" w:space="0" w:color="auto"/>
              <w:bottom w:val="single" w:sz="4" w:space="0" w:color="auto"/>
              <w:right w:val="single" w:sz="4" w:space="0" w:color="auto"/>
            </w:tcBorders>
            <w:hideMark/>
          </w:tcPr>
          <w:p w14:paraId="4CADA010" w14:textId="7CA749B3" w:rsidR="00E91DBD" w:rsidRDefault="00E91DBD" w:rsidP="00E91DBD">
            <w:pPr>
              <w:rPr>
                <w:bCs/>
              </w:rPr>
            </w:pPr>
            <w:r>
              <w:rPr>
                <w:bCs/>
              </w:rPr>
              <w:t xml:space="preserve">3. Students are required to discuss research ethics at least once per year with their supervisor(s), regardless of </w:t>
            </w:r>
            <w:proofErr w:type="gramStart"/>
            <w:r>
              <w:rPr>
                <w:bCs/>
              </w:rPr>
              <w:t>whether or not</w:t>
            </w:r>
            <w:proofErr w:type="gramEnd"/>
            <w:r>
              <w:rPr>
                <w:bCs/>
              </w:rPr>
              <w:t xml:space="preserve"> their research involves human participants or the risk of harm thereto. </w:t>
            </w:r>
            <w:r w:rsidRPr="00E91DBD">
              <w:rPr>
                <w:b/>
                <w:bCs/>
                <w:i/>
              </w:rPr>
              <w:t>Should be done during the MOU</w:t>
            </w:r>
            <w:r w:rsidR="00371F98">
              <w:rPr>
                <w:b/>
                <w:bCs/>
                <w:i/>
              </w:rPr>
              <w:t>/PPA</w:t>
            </w:r>
            <w:r w:rsidRPr="00E91DBD">
              <w:rPr>
                <w:b/>
                <w:bCs/>
                <w:i/>
              </w:rPr>
              <w:t xml:space="preserve"> discussion</w:t>
            </w:r>
          </w:p>
        </w:tc>
      </w:tr>
      <w:tr w:rsidR="00E91DBD" w14:paraId="15B6EE7C" w14:textId="77777777" w:rsidTr="00E91DBD">
        <w:trPr>
          <w:trHeight w:val="645"/>
        </w:trPr>
        <w:tc>
          <w:tcPr>
            <w:tcW w:w="9180" w:type="dxa"/>
            <w:tcBorders>
              <w:top w:val="single" w:sz="4" w:space="0" w:color="auto"/>
              <w:left w:val="single" w:sz="4" w:space="0" w:color="auto"/>
              <w:bottom w:val="single" w:sz="4" w:space="0" w:color="auto"/>
              <w:right w:val="single" w:sz="4" w:space="0" w:color="auto"/>
            </w:tcBorders>
            <w:hideMark/>
          </w:tcPr>
          <w:p w14:paraId="77767016" w14:textId="77777777" w:rsidR="00E91DBD" w:rsidRDefault="00E91DBD" w:rsidP="007773EE">
            <w:pPr>
              <w:rPr>
                <w:bCs/>
              </w:rPr>
            </w:pPr>
            <w:r>
              <w:rPr>
                <w:bCs/>
              </w:rPr>
              <w:t>4. Students are required to attend seminars on research ethics and presentations of research proposals and findings by other students in which research ethics are discussed.</w:t>
            </w:r>
          </w:p>
        </w:tc>
      </w:tr>
      <w:tr w:rsidR="00E91DBD" w14:paraId="49A9C824" w14:textId="77777777" w:rsidTr="00E91DBD">
        <w:trPr>
          <w:trHeight w:val="645"/>
        </w:trPr>
        <w:tc>
          <w:tcPr>
            <w:tcW w:w="9180" w:type="dxa"/>
            <w:tcBorders>
              <w:top w:val="single" w:sz="4" w:space="0" w:color="auto"/>
              <w:left w:val="single" w:sz="4" w:space="0" w:color="auto"/>
              <w:bottom w:val="single" w:sz="4" w:space="0" w:color="auto"/>
              <w:right w:val="single" w:sz="4" w:space="0" w:color="auto"/>
            </w:tcBorders>
            <w:hideMark/>
          </w:tcPr>
          <w:p w14:paraId="25E7D381" w14:textId="7B758C9E" w:rsidR="00E91DBD" w:rsidRDefault="00E91DBD" w:rsidP="007773EE">
            <w:pPr>
              <w:rPr>
                <w:bCs/>
              </w:rPr>
            </w:pPr>
            <w:r>
              <w:rPr>
                <w:bCs/>
              </w:rPr>
              <w:t xml:space="preserve">5. If students research </w:t>
            </w:r>
            <w:r w:rsidR="00371F98">
              <w:rPr>
                <w:bCs/>
              </w:rPr>
              <w:t>involves</w:t>
            </w:r>
            <w:r>
              <w:rPr>
                <w:bCs/>
              </w:rPr>
              <w:t xml:space="preserve"> human subjects the student’s supervisor will direct the student to the Departments ethics convener who will take the student through the department ethics process and get the necessary documents approved and signed. </w:t>
            </w:r>
          </w:p>
        </w:tc>
      </w:tr>
      <w:tr w:rsidR="00E91DBD" w14:paraId="0C765CFF" w14:textId="77777777" w:rsidTr="00E91DBD">
        <w:trPr>
          <w:trHeight w:val="570"/>
        </w:trPr>
        <w:tc>
          <w:tcPr>
            <w:tcW w:w="9180" w:type="dxa"/>
            <w:tcBorders>
              <w:top w:val="single" w:sz="4" w:space="0" w:color="auto"/>
              <w:left w:val="single" w:sz="4" w:space="0" w:color="auto"/>
              <w:bottom w:val="single" w:sz="4" w:space="0" w:color="auto"/>
              <w:right w:val="single" w:sz="4" w:space="0" w:color="auto"/>
            </w:tcBorders>
            <w:hideMark/>
          </w:tcPr>
          <w:p w14:paraId="116FE379" w14:textId="77777777" w:rsidR="00E91DBD" w:rsidRDefault="00E91DBD" w:rsidP="007773EE">
            <w:pPr>
              <w:rPr>
                <w:bCs/>
              </w:rPr>
            </w:pPr>
            <w:r>
              <w:rPr>
                <w:bCs/>
              </w:rPr>
              <w:t>6. If the supervisor or department considers that a student's research entails a significant risk of harm to human participants, then the student will be required to submit a formal application to the REC for research ethics clearance.</w:t>
            </w:r>
          </w:p>
        </w:tc>
      </w:tr>
    </w:tbl>
    <w:p w14:paraId="33DA536B" w14:textId="77777777" w:rsidR="008C6B04" w:rsidRDefault="008C6B04">
      <w:pPr>
        <w:rPr>
          <w:b/>
          <w:bCs/>
          <w:i/>
        </w:rPr>
      </w:pPr>
    </w:p>
    <w:p w14:paraId="59BEECDD" w14:textId="77777777" w:rsidR="00E91DBD" w:rsidRPr="00844A17" w:rsidRDefault="00E91DBD">
      <w:pPr>
        <w:rPr>
          <w:b/>
          <w:bCs/>
          <w:i/>
        </w:rPr>
      </w:pPr>
      <w:r w:rsidRPr="00844A17">
        <w:rPr>
          <w:b/>
          <w:bCs/>
          <w:i/>
        </w:rPr>
        <w:t>Workflow</w:t>
      </w:r>
      <w:r w:rsidR="00CB61D6" w:rsidRPr="00844A17">
        <w:rPr>
          <w:b/>
          <w:bCs/>
          <w:i/>
        </w:rPr>
        <w:t xml:space="preserve"> for postgraduate student researchers:</w:t>
      </w:r>
    </w:p>
    <w:p w14:paraId="0C91AE95" w14:textId="77777777" w:rsidR="00E91DBD" w:rsidRPr="00CB61D6" w:rsidRDefault="00E91DBD" w:rsidP="006F68F7">
      <w:pPr>
        <w:pStyle w:val="ListParagraph"/>
        <w:numPr>
          <w:ilvl w:val="0"/>
          <w:numId w:val="1"/>
        </w:numPr>
        <w:jc w:val="both"/>
        <w:rPr>
          <w:bCs/>
        </w:rPr>
      </w:pPr>
      <w:r w:rsidRPr="00CB61D6">
        <w:rPr>
          <w:bCs/>
        </w:rPr>
        <w:t>At Proposal drafting phase supervisor / student to identify if research requires working with human subjects</w:t>
      </w:r>
    </w:p>
    <w:p w14:paraId="4BE34ADE" w14:textId="7A83186D" w:rsidR="00E91DBD" w:rsidRPr="006F68F7" w:rsidRDefault="00E91DBD" w:rsidP="006F68F7">
      <w:pPr>
        <w:pStyle w:val="ListParagraph"/>
        <w:numPr>
          <w:ilvl w:val="0"/>
          <w:numId w:val="1"/>
        </w:numPr>
        <w:jc w:val="both"/>
      </w:pPr>
      <w:r w:rsidRPr="006F68F7">
        <w:rPr>
          <w:bCs/>
        </w:rPr>
        <w:t xml:space="preserve">If students research </w:t>
      </w:r>
      <w:r w:rsidR="00371F98" w:rsidRPr="006F68F7">
        <w:rPr>
          <w:bCs/>
        </w:rPr>
        <w:t>involves</w:t>
      </w:r>
      <w:r w:rsidRPr="006F68F7">
        <w:rPr>
          <w:bCs/>
        </w:rPr>
        <w:t xml:space="preserve"> human subjects the student’s supervisor will direct the student to the </w:t>
      </w:r>
      <w:r w:rsidR="000E2FB4">
        <w:rPr>
          <w:bCs/>
        </w:rPr>
        <w:t xml:space="preserve">PG Administrator </w:t>
      </w:r>
      <w:r w:rsidR="006F68F7">
        <w:rPr>
          <w:bCs/>
        </w:rPr>
        <w:t>who will take the student through the department ethics process</w:t>
      </w:r>
    </w:p>
    <w:p w14:paraId="07659DDA" w14:textId="77777777" w:rsidR="00371F98" w:rsidRPr="00371F98" w:rsidRDefault="006F68F7" w:rsidP="006F68F7">
      <w:pPr>
        <w:pStyle w:val="ListParagraph"/>
        <w:numPr>
          <w:ilvl w:val="1"/>
          <w:numId w:val="1"/>
        </w:numPr>
        <w:jc w:val="both"/>
      </w:pPr>
      <w:r>
        <w:rPr>
          <w:bCs/>
        </w:rPr>
        <w:t xml:space="preserve">At this stage the PG administrator will furnish </w:t>
      </w:r>
      <w:r w:rsidR="000E2FB4">
        <w:rPr>
          <w:bCs/>
        </w:rPr>
        <w:t>the student</w:t>
      </w:r>
      <w:r>
        <w:rPr>
          <w:bCs/>
        </w:rPr>
        <w:t xml:space="preserve"> with all the necessary guidelines and </w:t>
      </w:r>
      <w:r w:rsidR="00371F98">
        <w:rPr>
          <w:bCs/>
        </w:rPr>
        <w:t>paperwork</w:t>
      </w:r>
    </w:p>
    <w:p w14:paraId="476B7BB7" w14:textId="77777777" w:rsidR="00133753" w:rsidRPr="00133753" w:rsidRDefault="00371F98" w:rsidP="006F68F7">
      <w:pPr>
        <w:pStyle w:val="ListParagraph"/>
        <w:numPr>
          <w:ilvl w:val="1"/>
          <w:numId w:val="1"/>
        </w:numPr>
        <w:jc w:val="both"/>
      </w:pPr>
      <w:r>
        <w:rPr>
          <w:bCs/>
        </w:rPr>
        <w:t>Student and his/her supervisor prepare the research proposal and complete the required ethics documentation</w:t>
      </w:r>
      <w:r w:rsidR="00133753">
        <w:rPr>
          <w:bCs/>
        </w:rPr>
        <w:t xml:space="preserve"> </w:t>
      </w:r>
    </w:p>
    <w:p w14:paraId="78EB9D06" w14:textId="5DA036C1" w:rsidR="00371F98" w:rsidRPr="00133753" w:rsidRDefault="00133753" w:rsidP="00133753">
      <w:pPr>
        <w:pStyle w:val="ListParagraph"/>
        <w:ind w:left="1440"/>
        <w:jc w:val="both"/>
        <w:rPr>
          <w:i/>
          <w:iCs/>
        </w:rPr>
      </w:pPr>
      <w:r w:rsidRPr="00133753">
        <w:rPr>
          <w:bCs/>
          <w:i/>
          <w:iCs/>
        </w:rPr>
        <w:t>*(if at this stage ethics guidance is required the student can request a meeting with the department ethics Convener)</w:t>
      </w:r>
      <w:r w:rsidR="00371F98" w:rsidRPr="00133753">
        <w:rPr>
          <w:bCs/>
          <w:i/>
          <w:iCs/>
        </w:rPr>
        <w:t xml:space="preserve"> </w:t>
      </w:r>
    </w:p>
    <w:p w14:paraId="69BBFE16" w14:textId="4840E8AE" w:rsidR="006F68F7" w:rsidRPr="00371F98" w:rsidRDefault="00371F98" w:rsidP="006F68F7">
      <w:pPr>
        <w:pStyle w:val="ListParagraph"/>
        <w:numPr>
          <w:ilvl w:val="1"/>
          <w:numId w:val="1"/>
        </w:numPr>
        <w:jc w:val="both"/>
      </w:pPr>
      <w:r>
        <w:rPr>
          <w:bCs/>
        </w:rPr>
        <w:t xml:space="preserve">Once the supervisor approves the proposal and has signed off the necessary documents the student submits the following documents to the PG Administrator: </w:t>
      </w:r>
    </w:p>
    <w:p w14:paraId="7D2B32F3" w14:textId="6E31961D" w:rsidR="00371F98" w:rsidRPr="00371F98" w:rsidRDefault="00371F98" w:rsidP="00371F98">
      <w:pPr>
        <w:pStyle w:val="ListParagraph"/>
        <w:numPr>
          <w:ilvl w:val="2"/>
          <w:numId w:val="1"/>
        </w:numPr>
        <w:jc w:val="both"/>
      </w:pPr>
      <w:r>
        <w:rPr>
          <w:bCs/>
        </w:rPr>
        <w:t>Proposal Approval form (completed and signed by student &amp; supervisor)</w:t>
      </w:r>
    </w:p>
    <w:p w14:paraId="7F58B8B0" w14:textId="1AC68ECA" w:rsidR="00371F98" w:rsidRPr="00371F98" w:rsidRDefault="00371F98" w:rsidP="00371F98">
      <w:pPr>
        <w:pStyle w:val="ListParagraph"/>
        <w:numPr>
          <w:ilvl w:val="2"/>
          <w:numId w:val="1"/>
        </w:numPr>
        <w:jc w:val="both"/>
      </w:pPr>
      <w:r>
        <w:rPr>
          <w:bCs/>
        </w:rPr>
        <w:t xml:space="preserve">Research Proposal </w:t>
      </w:r>
    </w:p>
    <w:p w14:paraId="4E608AF6" w14:textId="2F5FCA3D" w:rsidR="00371F98" w:rsidRPr="00371F98" w:rsidRDefault="00371F98" w:rsidP="00371F98">
      <w:pPr>
        <w:pStyle w:val="ListParagraph"/>
        <w:numPr>
          <w:ilvl w:val="2"/>
          <w:numId w:val="1"/>
        </w:numPr>
        <w:jc w:val="both"/>
      </w:pPr>
      <w:r>
        <w:rPr>
          <w:bCs/>
        </w:rPr>
        <w:t>Ethics Clearance Request form (completed and signed by student and his/her supervisor)</w:t>
      </w:r>
    </w:p>
    <w:p w14:paraId="65BEBDEB" w14:textId="178103C8" w:rsidR="00371F98" w:rsidRDefault="00371F98" w:rsidP="00371F98">
      <w:pPr>
        <w:pStyle w:val="ListParagraph"/>
        <w:numPr>
          <w:ilvl w:val="2"/>
          <w:numId w:val="1"/>
        </w:numPr>
        <w:jc w:val="both"/>
      </w:pPr>
      <w:r>
        <w:t>Information sheet you will give to participants</w:t>
      </w:r>
    </w:p>
    <w:p w14:paraId="6188D435" w14:textId="0934533C" w:rsidR="00371F98" w:rsidRDefault="00371F98" w:rsidP="00371F98">
      <w:pPr>
        <w:pStyle w:val="ListParagraph"/>
        <w:numPr>
          <w:ilvl w:val="2"/>
          <w:numId w:val="1"/>
        </w:numPr>
        <w:jc w:val="both"/>
      </w:pPr>
      <w:r>
        <w:t>Consent form you will give to participants</w:t>
      </w:r>
    </w:p>
    <w:p w14:paraId="5941EE69" w14:textId="29277612" w:rsidR="00371F98" w:rsidRDefault="00371F98" w:rsidP="00371F98">
      <w:pPr>
        <w:pStyle w:val="ListParagraph"/>
        <w:numPr>
          <w:ilvl w:val="2"/>
          <w:numId w:val="1"/>
        </w:numPr>
        <w:jc w:val="both"/>
      </w:pPr>
      <w:r>
        <w:t>Copy of the questionnaire or interview questions</w:t>
      </w:r>
    </w:p>
    <w:p w14:paraId="08DE4B9F" w14:textId="0716F396" w:rsidR="00371F98" w:rsidRDefault="00371F98" w:rsidP="00371F98">
      <w:pPr>
        <w:pStyle w:val="ListParagraph"/>
        <w:numPr>
          <w:ilvl w:val="2"/>
          <w:numId w:val="1"/>
        </w:numPr>
        <w:jc w:val="both"/>
      </w:pPr>
      <w:r>
        <w:lastRenderedPageBreak/>
        <w:t>Details of research methods</w:t>
      </w:r>
    </w:p>
    <w:p w14:paraId="168B65FC" w14:textId="3CCDBA03" w:rsidR="00805CB3" w:rsidRDefault="00805CB3" w:rsidP="00371F98">
      <w:pPr>
        <w:pStyle w:val="ListParagraph"/>
        <w:numPr>
          <w:ilvl w:val="2"/>
          <w:numId w:val="1"/>
        </w:numPr>
        <w:jc w:val="both"/>
      </w:pPr>
      <w:r>
        <w:t>Faculty Fieldwork checklist</w:t>
      </w:r>
    </w:p>
    <w:p w14:paraId="1C5290B4" w14:textId="5518D653" w:rsidR="00805CB3" w:rsidRPr="00CB61D6" w:rsidRDefault="00805CB3" w:rsidP="00371F98">
      <w:pPr>
        <w:pStyle w:val="ListParagraph"/>
        <w:numPr>
          <w:ilvl w:val="2"/>
          <w:numId w:val="1"/>
        </w:numPr>
        <w:jc w:val="both"/>
      </w:pPr>
      <w:r>
        <w:t>Faculty human participants fieldwork checklist</w:t>
      </w:r>
    </w:p>
    <w:p w14:paraId="236D6AD7" w14:textId="77777777" w:rsidR="00371F98" w:rsidRPr="00371F98" w:rsidRDefault="00371F98" w:rsidP="006F68F7">
      <w:pPr>
        <w:pStyle w:val="ListParagraph"/>
        <w:numPr>
          <w:ilvl w:val="1"/>
          <w:numId w:val="1"/>
        </w:numPr>
        <w:jc w:val="both"/>
      </w:pPr>
      <w:r>
        <w:rPr>
          <w:bCs/>
        </w:rPr>
        <w:t>PG Administrator will log the submission and send the request to the Ethics Convener</w:t>
      </w:r>
    </w:p>
    <w:p w14:paraId="6C0F9138" w14:textId="04B1DD67" w:rsidR="00CB61D6" w:rsidRPr="00CB61D6" w:rsidRDefault="00371F98" w:rsidP="006F68F7">
      <w:pPr>
        <w:pStyle w:val="ListParagraph"/>
        <w:numPr>
          <w:ilvl w:val="1"/>
          <w:numId w:val="1"/>
        </w:numPr>
        <w:jc w:val="both"/>
      </w:pPr>
      <w:r>
        <w:rPr>
          <w:bCs/>
        </w:rPr>
        <w:t xml:space="preserve">Ethics Convener will review the documents and either request </w:t>
      </w:r>
      <w:r w:rsidR="00CB61D6">
        <w:rPr>
          <w:bCs/>
        </w:rPr>
        <w:t xml:space="preserve">a face-to-face meeting with the </w:t>
      </w:r>
      <w:r>
        <w:rPr>
          <w:bCs/>
        </w:rPr>
        <w:t>student</w:t>
      </w:r>
      <w:r w:rsidR="00CB61D6">
        <w:rPr>
          <w:bCs/>
        </w:rPr>
        <w:t xml:space="preserve"> to discuss the research</w:t>
      </w:r>
      <w:r>
        <w:rPr>
          <w:bCs/>
        </w:rPr>
        <w:t xml:space="preserve"> or outline any additional requirements via an email to the student and his/her supervisor</w:t>
      </w:r>
      <w:r w:rsidR="00CB61D6">
        <w:rPr>
          <w:bCs/>
        </w:rPr>
        <w:t xml:space="preserve"> </w:t>
      </w:r>
    </w:p>
    <w:p w14:paraId="2C42FB85" w14:textId="1308FB2E" w:rsidR="00CB61D6" w:rsidRPr="00CB61D6" w:rsidRDefault="00371F98" w:rsidP="006F68F7">
      <w:pPr>
        <w:pStyle w:val="ListParagraph"/>
        <w:numPr>
          <w:ilvl w:val="1"/>
          <w:numId w:val="1"/>
        </w:numPr>
        <w:jc w:val="both"/>
      </w:pPr>
      <w:r>
        <w:rPr>
          <w:bCs/>
        </w:rPr>
        <w:t>Any amendments to be made by the s</w:t>
      </w:r>
      <w:r w:rsidR="00CB61D6">
        <w:rPr>
          <w:bCs/>
        </w:rPr>
        <w:t xml:space="preserve">tudent </w:t>
      </w:r>
      <w:r>
        <w:rPr>
          <w:bCs/>
        </w:rPr>
        <w:t xml:space="preserve">who </w:t>
      </w:r>
      <w:r w:rsidR="00CB61D6">
        <w:rPr>
          <w:bCs/>
        </w:rPr>
        <w:t xml:space="preserve">then gets all the paperwork ready in-terms of the Department checklist and sends this to the </w:t>
      </w:r>
      <w:r>
        <w:rPr>
          <w:bCs/>
        </w:rPr>
        <w:t>Ethics Convener</w:t>
      </w:r>
      <w:r w:rsidR="00CB61D6">
        <w:rPr>
          <w:bCs/>
        </w:rPr>
        <w:t xml:space="preserve"> for sign-off</w:t>
      </w:r>
    </w:p>
    <w:p w14:paraId="34578924" w14:textId="5BD1EE39" w:rsidR="00371F98" w:rsidRPr="00371F98" w:rsidRDefault="00371F98" w:rsidP="006F68F7">
      <w:pPr>
        <w:pStyle w:val="ListParagraph"/>
        <w:numPr>
          <w:ilvl w:val="1"/>
          <w:numId w:val="1"/>
        </w:numPr>
        <w:jc w:val="both"/>
      </w:pPr>
      <w:r>
        <w:rPr>
          <w:bCs/>
        </w:rPr>
        <w:t xml:space="preserve">The Ethics Convener then submits </w:t>
      </w:r>
      <w:r w:rsidRPr="00133753">
        <w:rPr>
          <w:bCs/>
          <w:u w:val="single"/>
        </w:rPr>
        <w:t xml:space="preserve">all </w:t>
      </w:r>
      <w:r>
        <w:rPr>
          <w:bCs/>
        </w:rPr>
        <w:t>updated documentation as well as the approved Ethics Request form to the PG Administrator</w:t>
      </w:r>
    </w:p>
    <w:p w14:paraId="20B7DFA1" w14:textId="0315AD37" w:rsidR="00CB61D6" w:rsidRPr="000E2FB4" w:rsidRDefault="000E2FB4" w:rsidP="006F68F7">
      <w:pPr>
        <w:pStyle w:val="ListParagraph"/>
        <w:numPr>
          <w:ilvl w:val="1"/>
          <w:numId w:val="1"/>
        </w:numPr>
        <w:jc w:val="both"/>
      </w:pPr>
      <w:r>
        <w:rPr>
          <w:bCs/>
        </w:rPr>
        <w:t xml:space="preserve">Once approved the PG administrator will </w:t>
      </w:r>
      <w:r w:rsidR="00371F98">
        <w:rPr>
          <w:bCs/>
        </w:rPr>
        <w:t xml:space="preserve">log the outcome, </w:t>
      </w:r>
      <w:r>
        <w:rPr>
          <w:bCs/>
        </w:rPr>
        <w:t xml:space="preserve">inform the student </w:t>
      </w:r>
      <w:r w:rsidR="00371F98">
        <w:rPr>
          <w:bCs/>
        </w:rPr>
        <w:t xml:space="preserve">of the outcome </w:t>
      </w:r>
      <w:r>
        <w:rPr>
          <w:bCs/>
        </w:rPr>
        <w:t>and submit the proposal and all the ethics documents to the Faculty office (a copy will be kept on file in the Department)</w:t>
      </w:r>
    </w:p>
    <w:p w14:paraId="72AE047D" w14:textId="666162E7" w:rsidR="000E2FB4" w:rsidRPr="00B74E5A" w:rsidRDefault="000E2FB4" w:rsidP="000E2FB4">
      <w:pPr>
        <w:jc w:val="both"/>
        <w:rPr>
          <w:b/>
          <w:bCs/>
        </w:rPr>
      </w:pPr>
      <w:r w:rsidRPr="00B74E5A">
        <w:rPr>
          <w:b/>
          <w:bCs/>
        </w:rPr>
        <w:t>Procedures for visiting researchers:</w:t>
      </w:r>
    </w:p>
    <w:p w14:paraId="18EF146B" w14:textId="56EFF495" w:rsidR="000E2FB4" w:rsidRPr="00B74E5A" w:rsidRDefault="00FA3CDD" w:rsidP="000E2FB4">
      <w:pPr>
        <w:jc w:val="both"/>
        <w:rPr>
          <w:b/>
          <w:bCs/>
          <w:i/>
        </w:rPr>
      </w:pPr>
      <w:r w:rsidRPr="00B74E5A">
        <w:rPr>
          <w:bCs/>
        </w:rPr>
        <w:t>Visiting researchers are required to submit a formal application to the department ethics convener for research ethics clearance if the research involves human participants. The department ethics convener will take the researcher through the department ethics process and get the necessary documents approved and signed</w:t>
      </w:r>
      <w:r w:rsidR="00B64DC3">
        <w:rPr>
          <w:bCs/>
        </w:rPr>
        <w:t xml:space="preserve">. </w:t>
      </w:r>
    </w:p>
    <w:p w14:paraId="26EEFAA7" w14:textId="77777777" w:rsidR="004934C0" w:rsidRPr="00B74E5A" w:rsidRDefault="004934C0" w:rsidP="004934C0">
      <w:pPr>
        <w:rPr>
          <w:b/>
          <w:bCs/>
          <w:i/>
        </w:rPr>
      </w:pPr>
      <w:r w:rsidRPr="00B74E5A">
        <w:rPr>
          <w:b/>
          <w:bCs/>
          <w:i/>
        </w:rPr>
        <w:t>Workflow for visiting researchers:</w:t>
      </w:r>
    </w:p>
    <w:p w14:paraId="3912B1D5" w14:textId="77777777" w:rsidR="00FA3CDD" w:rsidRPr="00B74E5A" w:rsidRDefault="009B62AA" w:rsidP="00FA3CDD">
      <w:pPr>
        <w:rPr>
          <w:bCs/>
        </w:rPr>
      </w:pPr>
      <w:r w:rsidRPr="00B74E5A">
        <w:rPr>
          <w:bCs/>
        </w:rPr>
        <w:t xml:space="preserve">Researchers are required to submit a formal application to the </w:t>
      </w:r>
      <w:r w:rsidR="00FA3CDD" w:rsidRPr="00B74E5A">
        <w:rPr>
          <w:bCs/>
        </w:rPr>
        <w:t>department ethics convener for research ethics clearance if the research involves human participants.</w:t>
      </w:r>
    </w:p>
    <w:p w14:paraId="1D3D1811" w14:textId="41FA466F" w:rsidR="004934C0" w:rsidRPr="00B74E5A" w:rsidRDefault="004934C0" w:rsidP="00FA3CDD">
      <w:pPr>
        <w:pStyle w:val="ListParagraph"/>
        <w:numPr>
          <w:ilvl w:val="0"/>
          <w:numId w:val="4"/>
        </w:numPr>
      </w:pPr>
      <w:r w:rsidRPr="00B74E5A">
        <w:rPr>
          <w:bCs/>
        </w:rPr>
        <w:t xml:space="preserve">If a visiting </w:t>
      </w:r>
      <w:r w:rsidR="00FA3CDD" w:rsidRPr="00B74E5A">
        <w:rPr>
          <w:bCs/>
        </w:rPr>
        <w:t>researcher</w:t>
      </w:r>
      <w:r w:rsidRPr="00B74E5A">
        <w:rPr>
          <w:bCs/>
        </w:rPr>
        <w:t xml:space="preserve"> research involves human </w:t>
      </w:r>
      <w:r w:rsidR="00B64DC3" w:rsidRPr="00B74E5A">
        <w:rPr>
          <w:bCs/>
        </w:rPr>
        <w:t>subjects,</w:t>
      </w:r>
      <w:r w:rsidRPr="00B74E5A">
        <w:rPr>
          <w:bCs/>
        </w:rPr>
        <w:t xml:space="preserve"> they need to speak to the PG administrator, who will furnish them with:</w:t>
      </w:r>
    </w:p>
    <w:p w14:paraId="4BD0F5EE" w14:textId="77777777" w:rsidR="004934C0" w:rsidRPr="00B74E5A" w:rsidRDefault="004934C0" w:rsidP="004934C0">
      <w:pPr>
        <w:pStyle w:val="ListParagraph"/>
        <w:numPr>
          <w:ilvl w:val="1"/>
          <w:numId w:val="4"/>
        </w:numPr>
        <w:jc w:val="both"/>
      </w:pPr>
      <w:r w:rsidRPr="00B74E5A">
        <w:rPr>
          <w:bCs/>
        </w:rPr>
        <w:t>UCT Ethics Guide</w:t>
      </w:r>
    </w:p>
    <w:p w14:paraId="2A777651" w14:textId="77777777" w:rsidR="004934C0" w:rsidRPr="00B74E5A" w:rsidRDefault="004934C0" w:rsidP="004934C0">
      <w:pPr>
        <w:pStyle w:val="ListParagraph"/>
        <w:numPr>
          <w:ilvl w:val="1"/>
          <w:numId w:val="4"/>
        </w:numPr>
        <w:jc w:val="both"/>
      </w:pPr>
      <w:r w:rsidRPr="00B74E5A">
        <w:rPr>
          <w:bCs/>
        </w:rPr>
        <w:t xml:space="preserve">Contact information for the </w:t>
      </w:r>
      <w:r w:rsidR="00FA3CDD" w:rsidRPr="00B74E5A">
        <w:rPr>
          <w:bCs/>
        </w:rPr>
        <w:t>department ethics convener</w:t>
      </w:r>
    </w:p>
    <w:p w14:paraId="4402C682" w14:textId="77777777" w:rsidR="00FA3CDD" w:rsidRPr="00B74E5A" w:rsidRDefault="00FA3CDD" w:rsidP="004934C0">
      <w:pPr>
        <w:pStyle w:val="ListParagraph"/>
        <w:numPr>
          <w:ilvl w:val="1"/>
          <w:numId w:val="4"/>
        </w:numPr>
        <w:jc w:val="both"/>
      </w:pPr>
      <w:r w:rsidRPr="00B74E5A">
        <w:rPr>
          <w:bCs/>
        </w:rPr>
        <w:t xml:space="preserve">Documentation required for ethics clearance </w:t>
      </w:r>
    </w:p>
    <w:p w14:paraId="39865533" w14:textId="5F503E36" w:rsidR="000E2FB4" w:rsidRPr="00B74E5A" w:rsidRDefault="004934C0" w:rsidP="000E2FB4">
      <w:pPr>
        <w:pStyle w:val="ListParagraph"/>
        <w:numPr>
          <w:ilvl w:val="0"/>
          <w:numId w:val="4"/>
        </w:numPr>
        <w:jc w:val="both"/>
      </w:pPr>
      <w:r w:rsidRPr="00B74E5A">
        <w:rPr>
          <w:bCs/>
        </w:rPr>
        <w:t xml:space="preserve">The visiting researcher would then need to follow the </w:t>
      </w:r>
      <w:r w:rsidR="00B74E5A" w:rsidRPr="00B74E5A">
        <w:rPr>
          <w:bCs/>
        </w:rPr>
        <w:t>d</w:t>
      </w:r>
      <w:r w:rsidR="00FA3CDD" w:rsidRPr="00B74E5A">
        <w:rPr>
          <w:bCs/>
        </w:rPr>
        <w:t>epartmental</w:t>
      </w:r>
      <w:r w:rsidRPr="00B74E5A">
        <w:rPr>
          <w:bCs/>
        </w:rPr>
        <w:t xml:space="preserve"> procedures</w:t>
      </w:r>
      <w:r w:rsidR="00B64DC3">
        <w:rPr>
          <w:bCs/>
        </w:rPr>
        <w:t xml:space="preserve"> as outlined above</w:t>
      </w:r>
      <w:r w:rsidRPr="00B74E5A">
        <w:rPr>
          <w:bCs/>
        </w:rPr>
        <w:t xml:space="preserve"> before commencing research interviews</w:t>
      </w:r>
    </w:p>
    <w:p w14:paraId="717F558C" w14:textId="77777777" w:rsidR="00FA3CDD" w:rsidRPr="00B74E5A" w:rsidRDefault="00FA3CDD" w:rsidP="00FA3CDD">
      <w:pPr>
        <w:jc w:val="both"/>
        <w:rPr>
          <w:i/>
        </w:rPr>
      </w:pPr>
      <w:r w:rsidRPr="00B74E5A">
        <w:rPr>
          <w:i/>
        </w:rPr>
        <w:t>***If the department ethics convener or department considers that the research entails a significant risk of harm to human participants, then the researcher will be required to submit a formal application to the Humanities Faculty REC for research ethics clearance.</w:t>
      </w:r>
    </w:p>
    <w:p w14:paraId="3D01DBC3" w14:textId="77777777" w:rsidR="009B62AA" w:rsidRPr="00B74E5A" w:rsidRDefault="009B62AA" w:rsidP="009B62AA">
      <w:pPr>
        <w:jc w:val="both"/>
        <w:rPr>
          <w:b/>
          <w:bCs/>
        </w:rPr>
      </w:pPr>
      <w:r w:rsidRPr="00B74E5A">
        <w:rPr>
          <w:b/>
          <w:bCs/>
        </w:rPr>
        <w:t>Procedures for departmental researchers:</w:t>
      </w:r>
    </w:p>
    <w:p w14:paraId="0B58A415" w14:textId="77777777" w:rsidR="00844A17" w:rsidRPr="00B74E5A" w:rsidRDefault="00FA3CDD" w:rsidP="00844A17">
      <w:pPr>
        <w:jc w:val="both"/>
        <w:rPr>
          <w:b/>
          <w:bCs/>
          <w:i/>
        </w:rPr>
      </w:pPr>
      <w:r w:rsidRPr="00B74E5A">
        <w:rPr>
          <w:bCs/>
        </w:rPr>
        <w:t xml:space="preserve">Departmental Researchers are required to submit a formal application to the department ethics convener and HOD for research ethics clearance if their research involves human participants. </w:t>
      </w:r>
    </w:p>
    <w:p w14:paraId="629B5DBE" w14:textId="77777777" w:rsidR="00844A17" w:rsidRPr="00B74E5A" w:rsidRDefault="00844A17" w:rsidP="00844A17">
      <w:pPr>
        <w:rPr>
          <w:b/>
          <w:bCs/>
          <w:i/>
        </w:rPr>
      </w:pPr>
      <w:r w:rsidRPr="00B74E5A">
        <w:rPr>
          <w:b/>
          <w:bCs/>
          <w:i/>
        </w:rPr>
        <w:t>Workflow for departmental researchers:</w:t>
      </w:r>
    </w:p>
    <w:p w14:paraId="7D6830FD" w14:textId="77777777" w:rsidR="00FA3CDD" w:rsidRPr="00B74E5A" w:rsidRDefault="00FA3CDD" w:rsidP="00FA3CDD">
      <w:pPr>
        <w:jc w:val="both"/>
        <w:rPr>
          <w:b/>
          <w:bCs/>
          <w:i/>
        </w:rPr>
      </w:pPr>
      <w:r w:rsidRPr="00B74E5A">
        <w:rPr>
          <w:bCs/>
        </w:rPr>
        <w:lastRenderedPageBreak/>
        <w:t xml:space="preserve">Departmental Researchers are required to submit a formal application to the department ethics convener and HOD for research ethics clearance if their research involves human participants. </w:t>
      </w:r>
    </w:p>
    <w:p w14:paraId="212C5A7D" w14:textId="0B98DF1E" w:rsidR="009B62AA" w:rsidRPr="00B74E5A" w:rsidRDefault="009B62AA" w:rsidP="009B62AA">
      <w:pPr>
        <w:pStyle w:val="ListParagraph"/>
        <w:numPr>
          <w:ilvl w:val="0"/>
          <w:numId w:val="7"/>
        </w:numPr>
        <w:jc w:val="both"/>
      </w:pPr>
      <w:r w:rsidRPr="00B74E5A">
        <w:rPr>
          <w:bCs/>
        </w:rPr>
        <w:t xml:space="preserve">If a </w:t>
      </w:r>
      <w:r w:rsidR="00FA3CDD" w:rsidRPr="00B74E5A">
        <w:rPr>
          <w:bCs/>
        </w:rPr>
        <w:t>departmental</w:t>
      </w:r>
      <w:r w:rsidRPr="00B74E5A">
        <w:rPr>
          <w:bCs/>
        </w:rPr>
        <w:t xml:space="preserve"> researchers research involves human </w:t>
      </w:r>
      <w:r w:rsidR="00B64DC3" w:rsidRPr="00B74E5A">
        <w:rPr>
          <w:bCs/>
        </w:rPr>
        <w:t>subjects,</w:t>
      </w:r>
      <w:r w:rsidRPr="00B74E5A">
        <w:rPr>
          <w:bCs/>
        </w:rPr>
        <w:t xml:space="preserve"> they need to speak to the PG administrator, who will furnish them with:</w:t>
      </w:r>
    </w:p>
    <w:p w14:paraId="3D983B90" w14:textId="77777777" w:rsidR="009B62AA" w:rsidRPr="00B74E5A" w:rsidRDefault="009B62AA" w:rsidP="009B62AA">
      <w:pPr>
        <w:pStyle w:val="ListParagraph"/>
        <w:numPr>
          <w:ilvl w:val="1"/>
          <w:numId w:val="7"/>
        </w:numPr>
        <w:jc w:val="both"/>
      </w:pPr>
      <w:r w:rsidRPr="00B74E5A">
        <w:rPr>
          <w:bCs/>
        </w:rPr>
        <w:t>UCT Ethics Guide</w:t>
      </w:r>
    </w:p>
    <w:p w14:paraId="1431C81A" w14:textId="77777777" w:rsidR="00FA3CDD" w:rsidRPr="00B74E5A" w:rsidRDefault="00FA3CDD" w:rsidP="00FA3CDD">
      <w:pPr>
        <w:pStyle w:val="ListParagraph"/>
        <w:numPr>
          <w:ilvl w:val="1"/>
          <w:numId w:val="7"/>
        </w:numPr>
        <w:jc w:val="both"/>
      </w:pPr>
      <w:r w:rsidRPr="00B74E5A">
        <w:rPr>
          <w:bCs/>
        </w:rPr>
        <w:t>Contact information for the department ethics convener</w:t>
      </w:r>
    </w:p>
    <w:p w14:paraId="54D6372E" w14:textId="77777777" w:rsidR="00FA3CDD" w:rsidRPr="00B74E5A" w:rsidRDefault="00FA3CDD" w:rsidP="00FA3CDD">
      <w:pPr>
        <w:pStyle w:val="ListParagraph"/>
        <w:numPr>
          <w:ilvl w:val="1"/>
          <w:numId w:val="7"/>
        </w:numPr>
        <w:jc w:val="both"/>
      </w:pPr>
      <w:r w:rsidRPr="00B74E5A">
        <w:rPr>
          <w:bCs/>
        </w:rPr>
        <w:t xml:space="preserve">Documentation required for ethics clearance </w:t>
      </w:r>
    </w:p>
    <w:p w14:paraId="390FC038" w14:textId="759E0AED" w:rsidR="009B62AA" w:rsidRPr="00B74E5A" w:rsidRDefault="009B62AA" w:rsidP="009B62AA">
      <w:pPr>
        <w:pStyle w:val="ListParagraph"/>
        <w:numPr>
          <w:ilvl w:val="0"/>
          <w:numId w:val="7"/>
        </w:numPr>
        <w:jc w:val="both"/>
      </w:pPr>
      <w:r w:rsidRPr="00B74E5A">
        <w:rPr>
          <w:bCs/>
        </w:rPr>
        <w:t xml:space="preserve">The </w:t>
      </w:r>
      <w:r w:rsidR="00B74E5A" w:rsidRPr="00B74E5A">
        <w:rPr>
          <w:bCs/>
        </w:rPr>
        <w:t>departmental</w:t>
      </w:r>
      <w:r w:rsidRPr="00B74E5A">
        <w:rPr>
          <w:bCs/>
        </w:rPr>
        <w:t xml:space="preserve"> researcher would then need to follow the </w:t>
      </w:r>
      <w:r w:rsidR="00B74E5A" w:rsidRPr="00B74E5A">
        <w:rPr>
          <w:bCs/>
        </w:rPr>
        <w:t>departmental</w:t>
      </w:r>
      <w:r w:rsidRPr="00B74E5A">
        <w:rPr>
          <w:bCs/>
        </w:rPr>
        <w:t xml:space="preserve"> procedures</w:t>
      </w:r>
      <w:r w:rsidR="00B64DC3">
        <w:rPr>
          <w:bCs/>
        </w:rPr>
        <w:t xml:space="preserve"> as outlined above</w:t>
      </w:r>
      <w:r w:rsidRPr="00B74E5A">
        <w:rPr>
          <w:bCs/>
        </w:rPr>
        <w:t xml:space="preserve"> before commencing research interviews</w:t>
      </w:r>
    </w:p>
    <w:p w14:paraId="2C4DFC63" w14:textId="77777777" w:rsidR="009B62AA" w:rsidRPr="00B74E5A" w:rsidRDefault="009B62AA" w:rsidP="009B62AA">
      <w:pPr>
        <w:pStyle w:val="ListParagraph"/>
        <w:numPr>
          <w:ilvl w:val="0"/>
          <w:numId w:val="7"/>
        </w:numPr>
        <w:jc w:val="both"/>
      </w:pPr>
      <w:r w:rsidRPr="00B74E5A">
        <w:t>Researchers are required to participate on an annual basis in deliberations over research ethics in (a) sessions where students present their research proposals, (b) regular departmental or other seminars, and (c) dedicated research ethics seminars.</w:t>
      </w:r>
    </w:p>
    <w:p w14:paraId="46D825DA" w14:textId="77777777" w:rsidR="009B62AA" w:rsidRPr="00844A17" w:rsidRDefault="00844A17" w:rsidP="009B62AA">
      <w:pPr>
        <w:jc w:val="both"/>
        <w:rPr>
          <w:b/>
          <w:u w:val="single"/>
        </w:rPr>
      </w:pPr>
      <w:r w:rsidRPr="00844A17">
        <w:rPr>
          <w:b/>
          <w:u w:val="single"/>
        </w:rPr>
        <w:t>Ethics Information:</w:t>
      </w:r>
    </w:p>
    <w:p w14:paraId="6D30E566" w14:textId="77777777" w:rsidR="00844A17" w:rsidRDefault="00844A17" w:rsidP="00DB2780">
      <w:pPr>
        <w:pStyle w:val="ListParagraph"/>
        <w:numPr>
          <w:ilvl w:val="0"/>
          <w:numId w:val="8"/>
        </w:numPr>
        <w:jc w:val="both"/>
      </w:pPr>
      <w:r>
        <w:t>All ethics information will be available on the Department website.</w:t>
      </w:r>
    </w:p>
    <w:p w14:paraId="07DD65A8" w14:textId="77777777" w:rsidR="00844A17" w:rsidRDefault="00844A17" w:rsidP="00DB2780">
      <w:pPr>
        <w:pStyle w:val="ListParagraph"/>
        <w:numPr>
          <w:ilvl w:val="1"/>
          <w:numId w:val="8"/>
        </w:numPr>
        <w:jc w:val="both"/>
      </w:pPr>
      <w:r>
        <w:t>Information will include:</w:t>
      </w:r>
    </w:p>
    <w:p w14:paraId="53918B36" w14:textId="77777777" w:rsidR="00844A17" w:rsidRDefault="00844A17" w:rsidP="00DB2780">
      <w:pPr>
        <w:pStyle w:val="ListParagraph"/>
        <w:numPr>
          <w:ilvl w:val="1"/>
          <w:numId w:val="9"/>
        </w:numPr>
        <w:jc w:val="both"/>
      </w:pPr>
      <w:r>
        <w:t>University Ethics Guide</w:t>
      </w:r>
    </w:p>
    <w:p w14:paraId="119684C4" w14:textId="77777777" w:rsidR="00844A17" w:rsidRDefault="00844A17" w:rsidP="00DB2780">
      <w:pPr>
        <w:pStyle w:val="ListParagraph"/>
        <w:numPr>
          <w:ilvl w:val="1"/>
          <w:numId w:val="9"/>
        </w:numPr>
        <w:jc w:val="both"/>
      </w:pPr>
      <w:r>
        <w:t>Department Ethics Procedure (workflow)</w:t>
      </w:r>
    </w:p>
    <w:p w14:paraId="56700721" w14:textId="77777777" w:rsidR="00DB2780" w:rsidRDefault="00DB2780" w:rsidP="00DB2780">
      <w:pPr>
        <w:pStyle w:val="ListParagraph"/>
        <w:numPr>
          <w:ilvl w:val="1"/>
          <w:numId w:val="9"/>
        </w:numPr>
        <w:jc w:val="both"/>
      </w:pPr>
      <w:r>
        <w:t>Ethics Clearance form</w:t>
      </w:r>
    </w:p>
    <w:p w14:paraId="22CE521C" w14:textId="77777777" w:rsidR="00DB2780" w:rsidRDefault="00DB2780" w:rsidP="00DB2780">
      <w:pPr>
        <w:pStyle w:val="ListParagraph"/>
        <w:numPr>
          <w:ilvl w:val="1"/>
          <w:numId w:val="9"/>
        </w:numPr>
        <w:jc w:val="both"/>
      </w:pPr>
      <w:r>
        <w:t>Ethics supporting documentation</w:t>
      </w:r>
    </w:p>
    <w:p w14:paraId="6030BCD5" w14:textId="77777777" w:rsidR="00DB2780" w:rsidRDefault="00DB2780" w:rsidP="00DB2780">
      <w:pPr>
        <w:pStyle w:val="ListParagraph"/>
        <w:numPr>
          <w:ilvl w:val="0"/>
          <w:numId w:val="9"/>
        </w:numPr>
        <w:jc w:val="both"/>
      </w:pPr>
      <w:r>
        <w:t>Department will host specific workshops on research ethics at least once a year</w:t>
      </w:r>
    </w:p>
    <w:p w14:paraId="48C92E37" w14:textId="77777777" w:rsidR="00E91DBD" w:rsidRDefault="00DB2780" w:rsidP="008C6B04">
      <w:pPr>
        <w:pStyle w:val="ListParagraph"/>
        <w:numPr>
          <w:ilvl w:val="0"/>
          <w:numId w:val="9"/>
        </w:numPr>
        <w:jc w:val="both"/>
      </w:pPr>
      <w:r>
        <w:t>Department will host PG presentations twice a year where students will present their work and these discussions will include research ethics</w:t>
      </w:r>
    </w:p>
    <w:sectPr w:rsidR="00E91DB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DE"/>
    <w:family w:val="roman"/>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A0058C"/>
    <w:multiLevelType w:val="hybridMultilevel"/>
    <w:tmpl w:val="2BC2022A"/>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0E8F2C29"/>
    <w:multiLevelType w:val="hybridMultilevel"/>
    <w:tmpl w:val="5B4E339A"/>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1C884BFD"/>
    <w:multiLevelType w:val="hybridMultilevel"/>
    <w:tmpl w:val="5B4E339A"/>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3E55789A"/>
    <w:multiLevelType w:val="hybridMultilevel"/>
    <w:tmpl w:val="5B4E339A"/>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43D035C4"/>
    <w:multiLevelType w:val="hybridMultilevel"/>
    <w:tmpl w:val="5B4E339A"/>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5381499B"/>
    <w:multiLevelType w:val="hybridMultilevel"/>
    <w:tmpl w:val="F8580C04"/>
    <w:lvl w:ilvl="0" w:tplc="1C09000F">
      <w:start w:val="1"/>
      <w:numFmt w:val="decimal"/>
      <w:lvlText w:val="%1."/>
      <w:lvlJc w:val="left"/>
      <w:pPr>
        <w:ind w:left="720" w:hanging="360"/>
      </w:pPr>
      <w:rPr>
        <w:rFonts w:hint="default"/>
      </w:rPr>
    </w:lvl>
    <w:lvl w:ilvl="1" w:tplc="1C090001">
      <w:start w:val="1"/>
      <w:numFmt w:val="bullet"/>
      <w:lvlText w:val=""/>
      <w:lvlJc w:val="left"/>
      <w:pPr>
        <w:ind w:left="1440" w:hanging="360"/>
      </w:pPr>
      <w:rPr>
        <w:rFonts w:ascii="Symbol" w:hAnsi="Symbol"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60D7751F"/>
    <w:multiLevelType w:val="hybridMultilevel"/>
    <w:tmpl w:val="5B4E339A"/>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62CB4F2E"/>
    <w:multiLevelType w:val="hybridMultilevel"/>
    <w:tmpl w:val="732A99D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760D2347"/>
    <w:multiLevelType w:val="hybridMultilevel"/>
    <w:tmpl w:val="FA9A91D4"/>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01">
      <w:start w:val="1"/>
      <w:numFmt w:val="bullet"/>
      <w:lvlText w:val=""/>
      <w:lvlJc w:val="left"/>
      <w:pPr>
        <w:ind w:left="2160" w:hanging="180"/>
      </w:pPr>
      <w:rPr>
        <w:rFonts w:ascii="Symbol" w:hAnsi="Symbol" w:hint="default"/>
      </w:r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8"/>
  </w:num>
  <w:num w:numId="2">
    <w:abstractNumId w:val="3"/>
  </w:num>
  <w:num w:numId="3">
    <w:abstractNumId w:val="6"/>
  </w:num>
  <w:num w:numId="4">
    <w:abstractNumId w:val="1"/>
  </w:num>
  <w:num w:numId="5">
    <w:abstractNumId w:val="7"/>
  </w:num>
  <w:num w:numId="6">
    <w:abstractNumId w:val="2"/>
  </w:num>
  <w:num w:numId="7">
    <w:abstractNumId w:val="4"/>
  </w:num>
  <w:num w:numId="8">
    <w:abstractNumId w:val="0"/>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7A6D"/>
    <w:rsid w:val="000E2FB4"/>
    <w:rsid w:val="001036F9"/>
    <w:rsid w:val="00133753"/>
    <w:rsid w:val="0026250E"/>
    <w:rsid w:val="002E7A6D"/>
    <w:rsid w:val="00371F98"/>
    <w:rsid w:val="00434734"/>
    <w:rsid w:val="004934C0"/>
    <w:rsid w:val="0054357F"/>
    <w:rsid w:val="00553709"/>
    <w:rsid w:val="00695D42"/>
    <w:rsid w:val="006D1067"/>
    <w:rsid w:val="006F68F7"/>
    <w:rsid w:val="007C697C"/>
    <w:rsid w:val="00805CB3"/>
    <w:rsid w:val="00844A17"/>
    <w:rsid w:val="008C6B04"/>
    <w:rsid w:val="008D61B2"/>
    <w:rsid w:val="009B62AA"/>
    <w:rsid w:val="009C3E22"/>
    <w:rsid w:val="00AA01EF"/>
    <w:rsid w:val="00AE004C"/>
    <w:rsid w:val="00B64DC3"/>
    <w:rsid w:val="00B74E5A"/>
    <w:rsid w:val="00B95F36"/>
    <w:rsid w:val="00BC21A1"/>
    <w:rsid w:val="00BC4477"/>
    <w:rsid w:val="00BE07BA"/>
    <w:rsid w:val="00BF3929"/>
    <w:rsid w:val="00C41039"/>
    <w:rsid w:val="00CB61D6"/>
    <w:rsid w:val="00CE28C4"/>
    <w:rsid w:val="00D15D5E"/>
    <w:rsid w:val="00D629FA"/>
    <w:rsid w:val="00DB2780"/>
    <w:rsid w:val="00E62323"/>
    <w:rsid w:val="00E91DBD"/>
    <w:rsid w:val="00FA3CD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E9B290"/>
  <w15:docId w15:val="{27D13FEA-5E99-4A92-AF18-C2D29BF3E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91DB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91DBD"/>
    <w:pPr>
      <w:ind w:left="720"/>
      <w:contextualSpacing/>
    </w:pPr>
  </w:style>
  <w:style w:type="paragraph" w:styleId="BalloonText">
    <w:name w:val="Balloon Text"/>
    <w:basedOn w:val="Normal"/>
    <w:link w:val="BalloonTextChar"/>
    <w:uiPriority w:val="99"/>
    <w:semiHidden/>
    <w:unhideWhenUsed/>
    <w:rsid w:val="006F68F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F68F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8470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1255</Words>
  <Characters>7159</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University of Cape Town</Company>
  <LinksUpToDate>false</LinksUpToDate>
  <CharactersWithSpaces>8398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Annie Leatt</dc:creator>
  <cp:lastModifiedBy>Tasneem Wise</cp:lastModifiedBy>
  <cp:revision>3</cp:revision>
  <cp:lastPrinted>2014-11-05T11:08:00Z</cp:lastPrinted>
  <dcterms:created xsi:type="dcterms:W3CDTF">2020-12-02T07:00:00Z</dcterms:created>
  <dcterms:modified xsi:type="dcterms:W3CDTF">2020-12-02T07:00:00Z</dcterms:modified>
</cp:coreProperties>
</file>