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7DFF2" w14:textId="60925699" w:rsidR="00D073DF" w:rsidRPr="00677F3C" w:rsidRDefault="00A63AEA" w:rsidP="00677F3C">
      <w:pPr>
        <w:jc w:val="center"/>
        <w:rPr>
          <w:b/>
          <w:bCs/>
          <w:sz w:val="40"/>
          <w:szCs w:val="40"/>
        </w:rPr>
      </w:pPr>
      <w:r>
        <w:rPr>
          <w:b/>
          <w:bCs/>
          <w:sz w:val="40"/>
          <w:szCs w:val="40"/>
        </w:rPr>
        <w:t xml:space="preserve">NON-HUMAN SUBJECT </w:t>
      </w:r>
      <w:r w:rsidR="00677F3C" w:rsidRPr="00677F3C">
        <w:rPr>
          <w:b/>
          <w:bCs/>
          <w:sz w:val="40"/>
          <w:szCs w:val="40"/>
        </w:rPr>
        <w:t>FIELDWORK CHECKLIST</w:t>
      </w:r>
    </w:p>
    <w:p w14:paraId="0A7DA96E" w14:textId="729A2899" w:rsidR="00D073DF" w:rsidRDefault="00A63AEA">
      <w:r>
        <w:t xml:space="preserve">Researchers wanting </w:t>
      </w:r>
      <w:r w:rsidR="00F72A77">
        <w:t>to take part in field work that does not involve human subjects and does not require access to campus are required to complete this check list and to obtain the approval of their HoD and thereafter their Dean, prior to embarking on the fieldwork.</w:t>
      </w:r>
    </w:p>
    <w:tbl>
      <w:tblPr>
        <w:tblStyle w:val="TableGrid"/>
        <w:tblW w:w="0" w:type="auto"/>
        <w:tblLook w:val="04A0" w:firstRow="1" w:lastRow="0" w:firstColumn="1" w:lastColumn="0" w:noHBand="0" w:noVBand="1"/>
      </w:tblPr>
      <w:tblGrid>
        <w:gridCol w:w="8642"/>
        <w:gridCol w:w="992"/>
        <w:gridCol w:w="4820"/>
      </w:tblGrid>
      <w:tr w:rsidR="006D1CE2" w14:paraId="632167CB" w14:textId="77777777" w:rsidTr="00D073DF">
        <w:tc>
          <w:tcPr>
            <w:tcW w:w="8642" w:type="dxa"/>
            <w:shd w:val="clear" w:color="auto" w:fill="D9D9D9" w:themeFill="background1" w:themeFillShade="D9"/>
          </w:tcPr>
          <w:p w14:paraId="5FDBF694" w14:textId="4C840369" w:rsidR="006D1CE2" w:rsidRPr="00D073DF" w:rsidRDefault="00B6445B" w:rsidP="00D073DF">
            <w:pPr>
              <w:jc w:val="center"/>
              <w:rPr>
                <w:rFonts w:ascii="Calibri" w:eastAsia="Times New Roman" w:hAnsi="Calibri" w:cs="Calibri"/>
                <w:b/>
                <w:bCs/>
                <w:color w:val="000000"/>
                <w:sz w:val="28"/>
                <w:szCs w:val="28"/>
                <w:lang w:eastAsia="en-ZA"/>
              </w:rPr>
            </w:pPr>
            <w:bookmarkStart w:id="0" w:name="OLE_LINK1"/>
            <w:bookmarkStart w:id="1" w:name="OLE_LINK2"/>
            <w:r w:rsidRPr="00D073DF">
              <w:rPr>
                <w:rFonts w:ascii="Calibri" w:eastAsia="Times New Roman" w:hAnsi="Calibri" w:cs="Calibri"/>
                <w:b/>
                <w:bCs/>
                <w:color w:val="000000"/>
                <w:sz w:val="28"/>
                <w:szCs w:val="28"/>
                <w:lang w:eastAsia="en-ZA"/>
              </w:rPr>
              <w:t>CHECKLIST ITEM</w:t>
            </w:r>
          </w:p>
        </w:tc>
        <w:tc>
          <w:tcPr>
            <w:tcW w:w="992" w:type="dxa"/>
            <w:shd w:val="clear" w:color="auto" w:fill="D9D9D9" w:themeFill="background1" w:themeFillShade="D9"/>
          </w:tcPr>
          <w:p w14:paraId="148F6A41" w14:textId="1D2402FC" w:rsidR="006D1CE2" w:rsidRPr="00D073DF" w:rsidRDefault="00B6445B" w:rsidP="00D073DF">
            <w:pPr>
              <w:jc w:val="center"/>
              <w:rPr>
                <w:rFonts w:ascii="Calibri" w:eastAsia="Times New Roman" w:hAnsi="Calibri" w:cs="Calibri"/>
                <w:b/>
                <w:bCs/>
                <w:color w:val="000000"/>
                <w:sz w:val="28"/>
                <w:szCs w:val="28"/>
                <w:lang w:eastAsia="en-ZA"/>
              </w:rPr>
            </w:pPr>
            <w:r w:rsidRPr="00D073DF">
              <w:rPr>
                <w:rFonts w:ascii="Calibri" w:eastAsia="Times New Roman" w:hAnsi="Calibri" w:cs="Calibri"/>
                <w:b/>
                <w:bCs/>
                <w:color w:val="000000"/>
                <w:sz w:val="28"/>
                <w:szCs w:val="28"/>
                <w:lang w:eastAsia="en-ZA"/>
              </w:rPr>
              <w:t>Y/N</w:t>
            </w:r>
          </w:p>
        </w:tc>
        <w:tc>
          <w:tcPr>
            <w:tcW w:w="4820" w:type="dxa"/>
            <w:shd w:val="clear" w:color="auto" w:fill="D9D9D9" w:themeFill="background1" w:themeFillShade="D9"/>
          </w:tcPr>
          <w:p w14:paraId="5CEBF4F6" w14:textId="478196BD" w:rsidR="006D1CE2" w:rsidRPr="00D073DF" w:rsidRDefault="00B6445B" w:rsidP="00D073DF">
            <w:pPr>
              <w:jc w:val="center"/>
              <w:rPr>
                <w:rFonts w:ascii="Calibri" w:eastAsia="Times New Roman" w:hAnsi="Calibri" w:cs="Calibri"/>
                <w:b/>
                <w:bCs/>
                <w:color w:val="000000"/>
                <w:sz w:val="28"/>
                <w:szCs w:val="28"/>
                <w:lang w:eastAsia="en-ZA"/>
              </w:rPr>
            </w:pPr>
            <w:r w:rsidRPr="00D073DF">
              <w:rPr>
                <w:rFonts w:ascii="Calibri" w:eastAsia="Times New Roman" w:hAnsi="Calibri" w:cs="Calibri"/>
                <w:b/>
                <w:bCs/>
                <w:color w:val="000000"/>
                <w:sz w:val="28"/>
                <w:szCs w:val="28"/>
                <w:lang w:eastAsia="en-ZA"/>
              </w:rPr>
              <w:t>COMMENTS</w:t>
            </w:r>
          </w:p>
        </w:tc>
      </w:tr>
      <w:tr w:rsidR="006D1CE2" w14:paraId="4CEF6DF5" w14:textId="77777777" w:rsidTr="00D073DF">
        <w:tc>
          <w:tcPr>
            <w:tcW w:w="8642" w:type="dxa"/>
          </w:tcPr>
          <w:p w14:paraId="76CEC100" w14:textId="77777777" w:rsidR="006D1CE2" w:rsidRPr="003628D2" w:rsidRDefault="006D1CE2" w:rsidP="003628D2">
            <w:pPr>
              <w:pStyle w:val="ListParagraph"/>
              <w:numPr>
                <w:ilvl w:val="0"/>
                <w:numId w:val="15"/>
              </w:numPr>
              <w:ind w:left="601" w:hanging="567"/>
              <w:rPr>
                <w:rFonts w:ascii="Calibri" w:eastAsia="Times New Roman" w:hAnsi="Calibri" w:cs="Calibri"/>
                <w:color w:val="000000"/>
                <w:lang w:eastAsia="en-ZA"/>
              </w:rPr>
            </w:pPr>
            <w:r w:rsidRPr="003628D2">
              <w:rPr>
                <w:rFonts w:ascii="Calibri" w:eastAsia="Times New Roman" w:hAnsi="Calibri" w:cs="Calibri"/>
                <w:color w:val="000000"/>
                <w:lang w:eastAsia="en-ZA"/>
              </w:rPr>
              <w:t>H&amp;S Risk Assessment completed to evaluate hazards and risks:</w:t>
            </w:r>
          </w:p>
          <w:p w14:paraId="74CF08F8" w14:textId="2C67A71C" w:rsidR="006D1CE2" w:rsidRDefault="006D1CE2" w:rsidP="003628D2">
            <w:pPr>
              <w:pStyle w:val="ListParagraph"/>
              <w:numPr>
                <w:ilvl w:val="0"/>
                <w:numId w:val="16"/>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trip route</w:t>
            </w:r>
            <w:r w:rsidR="00F105E8">
              <w:rPr>
                <w:rFonts w:ascii="Calibri" w:eastAsia="Times New Roman" w:hAnsi="Calibri" w:cs="Calibri"/>
                <w:color w:val="000000"/>
                <w:lang w:eastAsia="en-ZA"/>
              </w:rPr>
              <w:t xml:space="preserve"> (travel arrangements across provincial and magisterial districts)</w:t>
            </w:r>
          </w:p>
          <w:p w14:paraId="4598088E" w14:textId="08B322CB" w:rsidR="006D1CE2" w:rsidRDefault="006D1CE2" w:rsidP="003628D2">
            <w:pPr>
              <w:pStyle w:val="ListParagraph"/>
              <w:numPr>
                <w:ilvl w:val="0"/>
                <w:numId w:val="16"/>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C</w:t>
            </w:r>
            <w:r w:rsidR="004039B6">
              <w:rPr>
                <w:rFonts w:ascii="Calibri" w:eastAsia="Times New Roman" w:hAnsi="Calibri" w:cs="Calibri"/>
                <w:color w:val="000000"/>
                <w:lang w:eastAsia="en-ZA"/>
              </w:rPr>
              <w:t>OVID</w:t>
            </w:r>
            <w:r>
              <w:rPr>
                <w:rFonts w:ascii="Calibri" w:eastAsia="Times New Roman" w:hAnsi="Calibri" w:cs="Calibri"/>
                <w:color w:val="000000"/>
                <w:lang w:eastAsia="en-ZA"/>
              </w:rPr>
              <w:t>-19 hotspots</w:t>
            </w:r>
          </w:p>
          <w:p w14:paraId="748D102A" w14:textId="77777777" w:rsidR="006D1CE2" w:rsidRDefault="006D1CE2" w:rsidP="003628D2">
            <w:pPr>
              <w:pStyle w:val="ListParagraph"/>
              <w:numPr>
                <w:ilvl w:val="0"/>
                <w:numId w:val="16"/>
              </w:numPr>
              <w:ind w:left="1026" w:hanging="425"/>
              <w:rPr>
                <w:rFonts w:ascii="Calibri" w:eastAsia="Times New Roman" w:hAnsi="Calibri" w:cs="Calibri"/>
                <w:color w:val="000000"/>
                <w:lang w:eastAsia="en-ZA"/>
              </w:rPr>
            </w:pPr>
            <w:r w:rsidRPr="00933EA2">
              <w:rPr>
                <w:rFonts w:ascii="Calibri" w:eastAsia="Times New Roman" w:hAnsi="Calibri" w:cs="Calibri"/>
                <w:color w:val="000000"/>
                <w:lang w:eastAsia="en-ZA"/>
              </w:rPr>
              <w:t>site to be visited</w:t>
            </w:r>
          </w:p>
          <w:p w14:paraId="62B220A1" w14:textId="77777777" w:rsidR="006D1CE2" w:rsidRDefault="006D1CE2" w:rsidP="003628D2">
            <w:pPr>
              <w:pStyle w:val="ListParagraph"/>
              <w:numPr>
                <w:ilvl w:val="0"/>
                <w:numId w:val="16"/>
              </w:numPr>
              <w:ind w:left="1026" w:hanging="425"/>
              <w:rPr>
                <w:rFonts w:ascii="Calibri" w:eastAsia="Times New Roman" w:hAnsi="Calibri" w:cs="Calibri"/>
                <w:color w:val="000000"/>
                <w:lang w:eastAsia="en-ZA"/>
              </w:rPr>
            </w:pPr>
            <w:r w:rsidRPr="00933EA2">
              <w:rPr>
                <w:rFonts w:ascii="Calibri" w:eastAsia="Times New Roman" w:hAnsi="Calibri" w:cs="Calibri"/>
                <w:color w:val="000000"/>
                <w:lang w:eastAsia="en-ZA"/>
              </w:rPr>
              <w:t>tasks to be performed</w:t>
            </w:r>
          </w:p>
          <w:p w14:paraId="669AA69D" w14:textId="5B4A6DD5" w:rsidR="006D1CE2" w:rsidRDefault="00F105E8" w:rsidP="003628D2">
            <w:pPr>
              <w:pStyle w:val="ListParagraph"/>
              <w:numPr>
                <w:ilvl w:val="0"/>
                <w:numId w:val="16"/>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 xml:space="preserve">policy </w:t>
            </w:r>
            <w:r w:rsidR="006D1CE2" w:rsidRPr="00933EA2">
              <w:rPr>
                <w:rFonts w:ascii="Calibri" w:eastAsia="Times New Roman" w:hAnsi="Calibri" w:cs="Calibri"/>
                <w:color w:val="000000"/>
                <w:lang w:eastAsia="en-ZA"/>
              </w:rPr>
              <w:t>and procedures in case of damage to property</w:t>
            </w:r>
            <w:r w:rsidR="0062707D">
              <w:rPr>
                <w:rFonts w:ascii="Calibri" w:eastAsia="Times New Roman" w:hAnsi="Calibri" w:cs="Calibri"/>
                <w:color w:val="000000"/>
                <w:lang w:eastAsia="en-ZA"/>
              </w:rPr>
              <w:t xml:space="preserve"> (</w:t>
            </w:r>
            <w:r w:rsidR="00E011A3">
              <w:rPr>
                <w:rFonts w:ascii="Calibri" w:eastAsia="Times New Roman" w:hAnsi="Calibri" w:cs="Calibri"/>
                <w:color w:val="000000"/>
                <w:lang w:eastAsia="en-ZA"/>
              </w:rPr>
              <w:t>field work</w:t>
            </w:r>
            <w:r w:rsidR="0062707D">
              <w:rPr>
                <w:rFonts w:ascii="Calibri" w:eastAsia="Times New Roman" w:hAnsi="Calibri" w:cs="Calibri"/>
                <w:color w:val="000000"/>
                <w:lang w:eastAsia="en-ZA"/>
              </w:rPr>
              <w:t>ers, internal &amp; external UCT parties)</w:t>
            </w:r>
            <w:r w:rsidR="006D1CE2" w:rsidRPr="00933EA2">
              <w:rPr>
                <w:rFonts w:ascii="Calibri" w:eastAsia="Times New Roman" w:hAnsi="Calibri" w:cs="Calibri"/>
                <w:color w:val="000000"/>
                <w:lang w:eastAsia="en-ZA"/>
              </w:rPr>
              <w:t>, vehicle breakdowns, accidents</w:t>
            </w:r>
          </w:p>
          <w:p w14:paraId="55F6C4FA" w14:textId="08A6DC65" w:rsidR="006D1CE2" w:rsidRDefault="006D1CE2" w:rsidP="003628D2">
            <w:pPr>
              <w:pStyle w:val="ListParagraph"/>
              <w:numPr>
                <w:ilvl w:val="0"/>
                <w:numId w:val="16"/>
              </w:numPr>
              <w:ind w:left="1026" w:hanging="425"/>
              <w:rPr>
                <w:rFonts w:ascii="Calibri" w:eastAsia="Times New Roman" w:hAnsi="Calibri" w:cs="Calibri"/>
                <w:color w:val="000000"/>
                <w:lang w:eastAsia="en-ZA"/>
              </w:rPr>
            </w:pPr>
            <w:r w:rsidRPr="00933EA2">
              <w:rPr>
                <w:rFonts w:ascii="Calibri" w:eastAsia="Times New Roman" w:hAnsi="Calibri" w:cs="Calibri"/>
                <w:color w:val="000000"/>
                <w:lang w:eastAsia="en-ZA"/>
              </w:rPr>
              <w:t>emergency situations such as fires, C</w:t>
            </w:r>
            <w:r w:rsidR="007558E9">
              <w:rPr>
                <w:rFonts w:ascii="Calibri" w:eastAsia="Times New Roman" w:hAnsi="Calibri" w:cs="Calibri"/>
                <w:color w:val="000000"/>
                <w:lang w:eastAsia="en-ZA"/>
              </w:rPr>
              <w:t>O</w:t>
            </w:r>
            <w:r w:rsidRPr="00933EA2">
              <w:rPr>
                <w:rFonts w:ascii="Calibri" w:eastAsia="Times New Roman" w:hAnsi="Calibri" w:cs="Calibri"/>
                <w:color w:val="000000"/>
                <w:lang w:eastAsia="en-ZA"/>
              </w:rPr>
              <w:t>V</w:t>
            </w:r>
            <w:r w:rsidR="007558E9">
              <w:rPr>
                <w:rFonts w:ascii="Calibri" w:eastAsia="Times New Roman" w:hAnsi="Calibri" w:cs="Calibri"/>
                <w:color w:val="000000"/>
                <w:lang w:eastAsia="en-ZA"/>
              </w:rPr>
              <w:t>ID</w:t>
            </w:r>
            <w:r w:rsidRPr="00933EA2">
              <w:rPr>
                <w:rFonts w:ascii="Calibri" w:eastAsia="Times New Roman" w:hAnsi="Calibri" w:cs="Calibri"/>
                <w:color w:val="000000"/>
                <w:lang w:eastAsia="en-ZA"/>
              </w:rPr>
              <w:t>-19 breakout</w:t>
            </w:r>
          </w:p>
          <w:p w14:paraId="1397BC34" w14:textId="51646509" w:rsidR="006D1CE2" w:rsidRDefault="00F105E8" w:rsidP="003628D2">
            <w:pPr>
              <w:pStyle w:val="ListParagraph"/>
              <w:numPr>
                <w:ilvl w:val="0"/>
                <w:numId w:val="16"/>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 xml:space="preserve">accommodation and related subsistence </w:t>
            </w:r>
            <w:r w:rsidR="006D1CE2" w:rsidRPr="00933EA2">
              <w:rPr>
                <w:rFonts w:ascii="Calibri" w:eastAsia="Times New Roman" w:hAnsi="Calibri" w:cs="Calibri"/>
                <w:color w:val="000000"/>
                <w:lang w:eastAsia="en-ZA"/>
              </w:rPr>
              <w:t>arrangements</w:t>
            </w:r>
          </w:p>
        </w:tc>
        <w:tc>
          <w:tcPr>
            <w:tcW w:w="992" w:type="dxa"/>
          </w:tcPr>
          <w:p w14:paraId="3F1BC81E" w14:textId="77777777" w:rsidR="006D1CE2" w:rsidRDefault="006D1CE2" w:rsidP="00933EA2">
            <w:pPr>
              <w:rPr>
                <w:rFonts w:ascii="Calibri" w:eastAsia="Times New Roman" w:hAnsi="Calibri" w:cs="Calibri"/>
                <w:color w:val="000000"/>
                <w:lang w:eastAsia="en-ZA"/>
              </w:rPr>
            </w:pPr>
          </w:p>
        </w:tc>
        <w:tc>
          <w:tcPr>
            <w:tcW w:w="4820" w:type="dxa"/>
          </w:tcPr>
          <w:p w14:paraId="27D90DB4" w14:textId="77777777" w:rsidR="006D1CE2" w:rsidRDefault="006D1CE2" w:rsidP="00933EA2">
            <w:pPr>
              <w:rPr>
                <w:rFonts w:ascii="Calibri" w:eastAsia="Times New Roman" w:hAnsi="Calibri" w:cs="Calibri"/>
                <w:color w:val="000000"/>
                <w:lang w:eastAsia="en-ZA"/>
              </w:rPr>
            </w:pPr>
          </w:p>
        </w:tc>
      </w:tr>
      <w:tr w:rsidR="006D1CE2" w14:paraId="085DA6CC" w14:textId="77777777" w:rsidTr="00D073DF">
        <w:tc>
          <w:tcPr>
            <w:tcW w:w="8642" w:type="dxa"/>
          </w:tcPr>
          <w:p w14:paraId="5D332A72" w14:textId="77777777" w:rsidR="006D1CE2" w:rsidRPr="003628D2" w:rsidRDefault="006D1CE2" w:rsidP="003628D2">
            <w:pPr>
              <w:pStyle w:val="ListParagraph"/>
              <w:numPr>
                <w:ilvl w:val="0"/>
                <w:numId w:val="15"/>
              </w:numPr>
              <w:ind w:left="601" w:hanging="567"/>
              <w:rPr>
                <w:rFonts w:ascii="Calibri" w:eastAsia="Times New Roman" w:hAnsi="Calibri" w:cs="Calibri"/>
                <w:color w:val="000000"/>
                <w:lang w:eastAsia="en-ZA"/>
              </w:rPr>
            </w:pPr>
            <w:r w:rsidRPr="003628D2">
              <w:rPr>
                <w:rFonts w:ascii="Calibri" w:eastAsia="Times New Roman" w:hAnsi="Calibri" w:cs="Calibri"/>
                <w:color w:val="000000"/>
                <w:lang w:eastAsia="en-ZA"/>
              </w:rPr>
              <w:t>Strategies, plans and precautionary measures put in place and arrangements made:</w:t>
            </w:r>
          </w:p>
          <w:p w14:paraId="0A3A96FA" w14:textId="44AB2DB4" w:rsidR="0062707D" w:rsidRDefault="003976A0" w:rsidP="003628D2">
            <w:pPr>
              <w:pStyle w:val="ListParagraph"/>
              <w:numPr>
                <w:ilvl w:val="0"/>
                <w:numId w:val="17"/>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A</w:t>
            </w:r>
            <w:r w:rsidR="0062707D">
              <w:rPr>
                <w:rFonts w:ascii="Calibri" w:eastAsia="Times New Roman" w:hAnsi="Calibri" w:cs="Calibri"/>
                <w:color w:val="000000"/>
                <w:lang w:eastAsia="en-ZA"/>
              </w:rPr>
              <w:t>ddress</w:t>
            </w:r>
            <w:r>
              <w:rPr>
                <w:rFonts w:ascii="Calibri" w:eastAsia="Times New Roman" w:hAnsi="Calibri" w:cs="Calibri"/>
                <w:color w:val="000000"/>
                <w:lang w:eastAsia="en-ZA"/>
              </w:rPr>
              <w:t xml:space="preserve"> results/profile of</w:t>
            </w:r>
            <w:r w:rsidR="0062707D">
              <w:rPr>
                <w:rFonts w:ascii="Calibri" w:eastAsia="Times New Roman" w:hAnsi="Calibri" w:cs="Calibri"/>
                <w:color w:val="000000"/>
                <w:lang w:eastAsia="en-ZA"/>
              </w:rPr>
              <w:t xml:space="preserve"> </w:t>
            </w:r>
            <w:r w:rsidR="005D220D">
              <w:rPr>
                <w:rFonts w:ascii="Calibri" w:eastAsia="Times New Roman" w:hAnsi="Calibri" w:cs="Calibri"/>
                <w:color w:val="000000"/>
                <w:lang w:eastAsia="en-ZA"/>
              </w:rPr>
              <w:t xml:space="preserve">individual team members health </w:t>
            </w:r>
            <w:r w:rsidR="0062707D">
              <w:rPr>
                <w:rFonts w:ascii="Calibri" w:eastAsia="Times New Roman" w:hAnsi="Calibri" w:cs="Calibri"/>
                <w:color w:val="000000"/>
                <w:lang w:eastAsia="en-ZA"/>
              </w:rPr>
              <w:t xml:space="preserve">risk </w:t>
            </w:r>
            <w:r w:rsidR="002448C4">
              <w:rPr>
                <w:rFonts w:ascii="Calibri" w:eastAsia="Times New Roman" w:hAnsi="Calibri" w:cs="Calibri"/>
                <w:color w:val="000000"/>
                <w:lang w:eastAsia="en-ZA"/>
              </w:rPr>
              <w:t>assessment</w:t>
            </w:r>
          </w:p>
          <w:p w14:paraId="0EF05047" w14:textId="1165D21F" w:rsidR="006D1CE2" w:rsidRPr="003628D2" w:rsidRDefault="006D1CE2" w:rsidP="003628D2">
            <w:pPr>
              <w:pStyle w:val="ListParagraph"/>
              <w:numPr>
                <w:ilvl w:val="0"/>
                <w:numId w:val="17"/>
              </w:numPr>
              <w:ind w:left="1026" w:hanging="425"/>
              <w:rPr>
                <w:rFonts w:ascii="Calibri" w:eastAsia="Times New Roman" w:hAnsi="Calibri" w:cs="Calibri"/>
                <w:color w:val="000000"/>
                <w:lang w:eastAsia="en-ZA"/>
              </w:rPr>
            </w:pPr>
            <w:r w:rsidRPr="003628D2">
              <w:rPr>
                <w:rFonts w:ascii="Calibri" w:eastAsia="Times New Roman" w:hAnsi="Calibri" w:cs="Calibri"/>
                <w:color w:val="000000"/>
                <w:lang w:eastAsia="en-ZA"/>
              </w:rPr>
              <w:t>PPE to wear</w:t>
            </w:r>
          </w:p>
          <w:p w14:paraId="344466BF" w14:textId="2DD23B08" w:rsidR="006D1CE2" w:rsidRPr="003628D2" w:rsidRDefault="003976A0" w:rsidP="003628D2">
            <w:pPr>
              <w:pStyle w:val="ListParagraph"/>
              <w:numPr>
                <w:ilvl w:val="0"/>
                <w:numId w:val="17"/>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 xml:space="preserve">Physical </w:t>
            </w:r>
            <w:r w:rsidR="00254A76">
              <w:rPr>
                <w:rFonts w:ascii="Calibri" w:eastAsia="Times New Roman" w:hAnsi="Calibri" w:cs="Calibri"/>
                <w:color w:val="000000"/>
                <w:lang w:eastAsia="en-ZA"/>
              </w:rPr>
              <w:t xml:space="preserve">and other </w:t>
            </w:r>
            <w:r w:rsidR="0062707D">
              <w:rPr>
                <w:rFonts w:ascii="Calibri" w:eastAsia="Times New Roman" w:hAnsi="Calibri" w:cs="Calibri"/>
                <w:color w:val="000000"/>
                <w:lang w:eastAsia="en-ZA"/>
              </w:rPr>
              <w:t>b</w:t>
            </w:r>
            <w:r w:rsidR="006D1CE2" w:rsidRPr="003628D2">
              <w:rPr>
                <w:rFonts w:ascii="Calibri" w:eastAsia="Times New Roman" w:hAnsi="Calibri" w:cs="Calibri"/>
                <w:color w:val="000000"/>
                <w:lang w:eastAsia="en-ZA"/>
              </w:rPr>
              <w:t xml:space="preserve">arriers </w:t>
            </w:r>
            <w:r w:rsidR="0062707D">
              <w:rPr>
                <w:rFonts w:ascii="Calibri" w:eastAsia="Times New Roman" w:hAnsi="Calibri" w:cs="Calibri"/>
                <w:color w:val="000000"/>
                <w:lang w:eastAsia="en-ZA"/>
              </w:rPr>
              <w:t xml:space="preserve">to </w:t>
            </w:r>
            <w:r w:rsidR="006D1CE2" w:rsidRPr="003628D2">
              <w:rPr>
                <w:rFonts w:ascii="Calibri" w:eastAsia="Times New Roman" w:hAnsi="Calibri" w:cs="Calibri"/>
                <w:color w:val="000000"/>
                <w:lang w:eastAsia="en-ZA"/>
              </w:rPr>
              <w:t>put in place</w:t>
            </w:r>
            <w:bookmarkStart w:id="2" w:name="_GoBack"/>
            <w:bookmarkEnd w:id="2"/>
          </w:p>
          <w:p w14:paraId="185A395B" w14:textId="51B6D5B5" w:rsidR="006D1CE2" w:rsidRPr="003628D2" w:rsidRDefault="0062707D" w:rsidP="003628D2">
            <w:pPr>
              <w:pStyle w:val="ListParagraph"/>
              <w:numPr>
                <w:ilvl w:val="0"/>
                <w:numId w:val="17"/>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p</w:t>
            </w:r>
            <w:r w:rsidR="006D1CE2" w:rsidRPr="003628D2">
              <w:rPr>
                <w:rFonts w:ascii="Calibri" w:eastAsia="Times New Roman" w:hAnsi="Calibri" w:cs="Calibri"/>
                <w:color w:val="000000"/>
                <w:lang w:eastAsia="en-ZA"/>
              </w:rPr>
              <w:t xml:space="preserve">romotion of </w:t>
            </w:r>
            <w:r>
              <w:rPr>
                <w:rFonts w:ascii="Calibri" w:eastAsia="Times New Roman" w:hAnsi="Calibri" w:cs="Calibri"/>
                <w:color w:val="000000"/>
                <w:lang w:eastAsia="en-ZA"/>
              </w:rPr>
              <w:t xml:space="preserve">ventilation such as </w:t>
            </w:r>
            <w:r w:rsidR="006D1CE2" w:rsidRPr="003628D2">
              <w:rPr>
                <w:rFonts w:ascii="Calibri" w:eastAsia="Times New Roman" w:hAnsi="Calibri" w:cs="Calibri"/>
                <w:color w:val="000000"/>
                <w:lang w:eastAsia="en-ZA"/>
              </w:rPr>
              <w:t>natural/fresh a</w:t>
            </w:r>
            <w:r>
              <w:rPr>
                <w:rFonts w:ascii="Calibri" w:eastAsia="Times New Roman" w:hAnsi="Calibri" w:cs="Calibri"/>
                <w:color w:val="000000"/>
                <w:lang w:eastAsia="en-ZA"/>
              </w:rPr>
              <w:t>i</w:t>
            </w:r>
            <w:r w:rsidR="006D1CE2" w:rsidRPr="003628D2">
              <w:rPr>
                <w:rFonts w:ascii="Calibri" w:eastAsia="Times New Roman" w:hAnsi="Calibri" w:cs="Calibri"/>
                <w:color w:val="000000"/>
                <w:lang w:eastAsia="en-ZA"/>
              </w:rPr>
              <w:t xml:space="preserve">r e.g. </w:t>
            </w:r>
            <w:r>
              <w:rPr>
                <w:rFonts w:ascii="Calibri" w:eastAsia="Times New Roman" w:hAnsi="Calibri" w:cs="Calibri"/>
                <w:color w:val="000000"/>
                <w:lang w:eastAsia="en-ZA"/>
              </w:rPr>
              <w:t xml:space="preserve">opening of </w:t>
            </w:r>
            <w:r w:rsidR="006D1CE2" w:rsidRPr="003628D2">
              <w:rPr>
                <w:rFonts w:ascii="Calibri" w:eastAsia="Times New Roman" w:hAnsi="Calibri" w:cs="Calibri"/>
                <w:color w:val="000000"/>
                <w:lang w:eastAsia="en-ZA"/>
              </w:rPr>
              <w:t xml:space="preserve">windows </w:t>
            </w:r>
          </w:p>
        </w:tc>
        <w:tc>
          <w:tcPr>
            <w:tcW w:w="992" w:type="dxa"/>
          </w:tcPr>
          <w:p w14:paraId="58571A5E" w14:textId="77777777" w:rsidR="006D1CE2" w:rsidRDefault="006D1CE2" w:rsidP="00933EA2">
            <w:pPr>
              <w:rPr>
                <w:rFonts w:ascii="Calibri" w:eastAsia="Times New Roman" w:hAnsi="Calibri" w:cs="Calibri"/>
                <w:color w:val="000000"/>
                <w:lang w:eastAsia="en-ZA"/>
              </w:rPr>
            </w:pPr>
          </w:p>
        </w:tc>
        <w:tc>
          <w:tcPr>
            <w:tcW w:w="4820" w:type="dxa"/>
          </w:tcPr>
          <w:p w14:paraId="209B7ED6" w14:textId="77777777" w:rsidR="006D1CE2" w:rsidRDefault="006D1CE2" w:rsidP="00933EA2">
            <w:pPr>
              <w:rPr>
                <w:rFonts w:ascii="Calibri" w:eastAsia="Times New Roman" w:hAnsi="Calibri" w:cs="Calibri"/>
                <w:color w:val="000000"/>
                <w:lang w:eastAsia="en-ZA"/>
              </w:rPr>
            </w:pPr>
          </w:p>
        </w:tc>
      </w:tr>
      <w:tr w:rsidR="006D1CE2" w14:paraId="61EC1735" w14:textId="77777777" w:rsidTr="00D073DF">
        <w:tc>
          <w:tcPr>
            <w:tcW w:w="8642" w:type="dxa"/>
          </w:tcPr>
          <w:p w14:paraId="13B3AD6D" w14:textId="77777777" w:rsidR="006D1CE2" w:rsidRDefault="006D1CE2" w:rsidP="003628D2">
            <w:pPr>
              <w:pStyle w:val="ListParagraph"/>
              <w:numPr>
                <w:ilvl w:val="0"/>
                <w:numId w:val="15"/>
              </w:numPr>
              <w:ind w:left="601" w:hanging="567"/>
            </w:pPr>
            <w:r>
              <w:t>Form completed by all field trip attendees to include:</w:t>
            </w:r>
          </w:p>
          <w:p w14:paraId="6F10E0B9" w14:textId="77777777" w:rsidR="006D1CE2" w:rsidRDefault="006D1CE2" w:rsidP="003628D2">
            <w:pPr>
              <w:pStyle w:val="ListParagraph"/>
              <w:numPr>
                <w:ilvl w:val="0"/>
                <w:numId w:val="18"/>
              </w:numPr>
              <w:ind w:left="1026" w:hanging="425"/>
            </w:pPr>
            <w:r>
              <w:t>medical aid details</w:t>
            </w:r>
          </w:p>
          <w:p w14:paraId="0BD4856D" w14:textId="13E0BFEE" w:rsidR="006D1CE2" w:rsidRDefault="006D1CE2" w:rsidP="001722E7">
            <w:pPr>
              <w:pStyle w:val="ListParagraph"/>
              <w:numPr>
                <w:ilvl w:val="0"/>
                <w:numId w:val="18"/>
              </w:numPr>
              <w:ind w:left="1026" w:hanging="425"/>
              <w:rPr>
                <w:rFonts w:ascii="Calibri" w:eastAsia="Times New Roman" w:hAnsi="Calibri" w:cs="Calibri"/>
                <w:color w:val="000000"/>
                <w:lang w:eastAsia="en-ZA"/>
              </w:rPr>
            </w:pPr>
            <w:r>
              <w:t>medical practitioner’s details</w:t>
            </w:r>
          </w:p>
        </w:tc>
        <w:tc>
          <w:tcPr>
            <w:tcW w:w="992" w:type="dxa"/>
          </w:tcPr>
          <w:p w14:paraId="730F6B9B" w14:textId="77777777" w:rsidR="006D1CE2" w:rsidRDefault="006D1CE2" w:rsidP="00933EA2">
            <w:pPr>
              <w:rPr>
                <w:rFonts w:ascii="Calibri" w:eastAsia="Times New Roman" w:hAnsi="Calibri" w:cs="Calibri"/>
                <w:color w:val="000000"/>
                <w:lang w:eastAsia="en-ZA"/>
              </w:rPr>
            </w:pPr>
          </w:p>
        </w:tc>
        <w:tc>
          <w:tcPr>
            <w:tcW w:w="4820" w:type="dxa"/>
          </w:tcPr>
          <w:p w14:paraId="319FFE50" w14:textId="77777777" w:rsidR="006D1CE2" w:rsidRDefault="006D1CE2" w:rsidP="00933EA2">
            <w:pPr>
              <w:rPr>
                <w:rFonts w:ascii="Calibri" w:eastAsia="Times New Roman" w:hAnsi="Calibri" w:cs="Calibri"/>
                <w:color w:val="000000"/>
                <w:lang w:eastAsia="en-ZA"/>
              </w:rPr>
            </w:pPr>
          </w:p>
        </w:tc>
      </w:tr>
      <w:tr w:rsidR="001722E7" w14:paraId="24CD97E2" w14:textId="77777777" w:rsidTr="00D073DF">
        <w:tc>
          <w:tcPr>
            <w:tcW w:w="8642" w:type="dxa"/>
          </w:tcPr>
          <w:p w14:paraId="2882D5AA" w14:textId="77777777" w:rsidR="001722E7" w:rsidRDefault="001722E7" w:rsidP="001722E7">
            <w:pPr>
              <w:pStyle w:val="ListParagraph"/>
              <w:numPr>
                <w:ilvl w:val="0"/>
                <w:numId w:val="15"/>
              </w:numPr>
              <w:ind w:left="601" w:hanging="567"/>
            </w:pPr>
            <w:r>
              <w:t xml:space="preserve">Before persons may attend a field trip it is vital he/she completed the </w:t>
            </w:r>
            <w:hyperlink r:id="rId6" w:history="1">
              <w:r w:rsidRPr="00E96E81">
                <w:rPr>
                  <w:rStyle w:val="Hyperlink"/>
                </w:rPr>
                <w:t>Personal Health Risk and Medical Vulnerabilities Assessment</w:t>
              </w:r>
            </w:hyperlink>
            <w:r>
              <w:t xml:space="preserve"> and may only be allowed to join the field trip if:</w:t>
            </w:r>
          </w:p>
          <w:p w14:paraId="74D8D6A2" w14:textId="77777777" w:rsidR="001722E7" w:rsidRDefault="001722E7" w:rsidP="001722E7">
            <w:pPr>
              <w:pStyle w:val="ListParagraph"/>
              <w:numPr>
                <w:ilvl w:val="2"/>
                <w:numId w:val="28"/>
              </w:numPr>
              <w:ind w:left="1014" w:hanging="425"/>
            </w:pPr>
            <w:r>
              <w:t xml:space="preserve">He/she has received clearance by the Occupational Health Services to return to UCT/Research </w:t>
            </w:r>
          </w:p>
          <w:p w14:paraId="337385F3" w14:textId="218B3765" w:rsidR="001722E7" w:rsidRDefault="001722E7" w:rsidP="001722E7">
            <w:pPr>
              <w:pStyle w:val="ListParagraph"/>
              <w:numPr>
                <w:ilvl w:val="2"/>
                <w:numId w:val="28"/>
              </w:numPr>
              <w:ind w:left="1014" w:hanging="425"/>
            </w:pPr>
            <w:r>
              <w:t xml:space="preserve">Received a Letter of Authority from the Faculty / Department to return to campus. </w:t>
            </w:r>
          </w:p>
        </w:tc>
        <w:tc>
          <w:tcPr>
            <w:tcW w:w="992" w:type="dxa"/>
          </w:tcPr>
          <w:p w14:paraId="71E67AD0" w14:textId="77777777" w:rsidR="001722E7" w:rsidRDefault="001722E7" w:rsidP="001722E7">
            <w:pPr>
              <w:rPr>
                <w:rFonts w:ascii="Calibri" w:eastAsia="Times New Roman" w:hAnsi="Calibri" w:cs="Calibri"/>
                <w:color w:val="000000"/>
                <w:lang w:eastAsia="en-ZA"/>
              </w:rPr>
            </w:pPr>
          </w:p>
        </w:tc>
        <w:tc>
          <w:tcPr>
            <w:tcW w:w="4820" w:type="dxa"/>
          </w:tcPr>
          <w:p w14:paraId="32027EF7" w14:textId="77777777" w:rsidR="001722E7" w:rsidRDefault="001722E7" w:rsidP="001722E7">
            <w:pPr>
              <w:rPr>
                <w:rFonts w:ascii="Calibri" w:eastAsia="Times New Roman" w:hAnsi="Calibri" w:cs="Calibri"/>
                <w:color w:val="000000"/>
                <w:lang w:eastAsia="en-ZA"/>
              </w:rPr>
            </w:pPr>
          </w:p>
        </w:tc>
      </w:tr>
      <w:tr w:rsidR="001722E7" w14:paraId="5258E83E" w14:textId="77777777" w:rsidTr="00D073DF">
        <w:tc>
          <w:tcPr>
            <w:tcW w:w="8642" w:type="dxa"/>
          </w:tcPr>
          <w:p w14:paraId="12BB9D07" w14:textId="77777777" w:rsidR="001722E7" w:rsidRDefault="001722E7" w:rsidP="001722E7">
            <w:pPr>
              <w:pStyle w:val="ListParagraph"/>
              <w:numPr>
                <w:ilvl w:val="0"/>
                <w:numId w:val="15"/>
              </w:numPr>
              <w:ind w:left="601" w:hanging="567"/>
            </w:pPr>
            <w:r>
              <w:t xml:space="preserve">Programme/information pack handed out to include info: </w:t>
            </w:r>
          </w:p>
          <w:p w14:paraId="4283D190" w14:textId="620FA7D3" w:rsidR="001722E7" w:rsidRDefault="001722E7" w:rsidP="001722E7">
            <w:pPr>
              <w:pStyle w:val="ListParagraph"/>
              <w:numPr>
                <w:ilvl w:val="0"/>
                <w:numId w:val="19"/>
              </w:numPr>
              <w:ind w:left="1026" w:hanging="425"/>
            </w:pPr>
            <w:r>
              <w:t>Fieldwork programme: dates/times/time slots</w:t>
            </w:r>
          </w:p>
          <w:p w14:paraId="560B47BE" w14:textId="77777777" w:rsidR="001722E7" w:rsidRDefault="001722E7" w:rsidP="001722E7">
            <w:pPr>
              <w:pStyle w:val="ListParagraph"/>
              <w:numPr>
                <w:ilvl w:val="0"/>
                <w:numId w:val="19"/>
              </w:numPr>
              <w:ind w:left="1026" w:hanging="425"/>
            </w:pPr>
            <w:r>
              <w:t>Trip route</w:t>
            </w:r>
          </w:p>
          <w:p w14:paraId="09CC3A57" w14:textId="77777777" w:rsidR="001722E7" w:rsidRDefault="001722E7" w:rsidP="001722E7">
            <w:pPr>
              <w:pStyle w:val="ListParagraph"/>
              <w:numPr>
                <w:ilvl w:val="0"/>
                <w:numId w:val="19"/>
              </w:numPr>
              <w:ind w:left="1026" w:hanging="425"/>
            </w:pPr>
            <w:r>
              <w:t>Route rest stops</w:t>
            </w:r>
          </w:p>
          <w:p w14:paraId="7AE6C7CF" w14:textId="77777777" w:rsidR="001722E7" w:rsidRDefault="001722E7" w:rsidP="001722E7">
            <w:pPr>
              <w:pStyle w:val="ListParagraph"/>
              <w:numPr>
                <w:ilvl w:val="0"/>
                <w:numId w:val="19"/>
              </w:numPr>
              <w:ind w:left="1026" w:hanging="425"/>
            </w:pPr>
            <w:r>
              <w:t>Areas to visit</w:t>
            </w:r>
          </w:p>
          <w:p w14:paraId="028C56D9" w14:textId="7FE7181D" w:rsidR="001722E7" w:rsidRDefault="001722E7" w:rsidP="001722E7">
            <w:pPr>
              <w:pStyle w:val="ListParagraph"/>
              <w:numPr>
                <w:ilvl w:val="0"/>
                <w:numId w:val="19"/>
              </w:numPr>
              <w:ind w:left="1026" w:hanging="425"/>
            </w:pPr>
            <w:r>
              <w:lastRenderedPageBreak/>
              <w:t>Accommodation/dining places names and arrangements</w:t>
            </w:r>
          </w:p>
          <w:p w14:paraId="5CEC860B" w14:textId="77777777" w:rsidR="001722E7" w:rsidRDefault="001722E7" w:rsidP="001722E7">
            <w:pPr>
              <w:pStyle w:val="ListParagraph"/>
              <w:numPr>
                <w:ilvl w:val="0"/>
                <w:numId w:val="19"/>
              </w:numPr>
              <w:ind w:left="1026" w:hanging="425"/>
            </w:pPr>
            <w:r>
              <w:t xml:space="preserve">Name &amp; contact details of H&amp;S persons on trip: </w:t>
            </w:r>
          </w:p>
          <w:p w14:paraId="78DF2B36" w14:textId="77777777" w:rsidR="001722E7" w:rsidRDefault="001722E7" w:rsidP="001722E7">
            <w:pPr>
              <w:pStyle w:val="ListParagraph"/>
              <w:numPr>
                <w:ilvl w:val="1"/>
                <w:numId w:val="26"/>
              </w:numPr>
              <w:ind w:left="1452" w:hanging="284"/>
            </w:pPr>
            <w:r>
              <w:t>first aiders</w:t>
            </w:r>
          </w:p>
          <w:p w14:paraId="2489B7F2" w14:textId="5D09A81C" w:rsidR="001722E7" w:rsidRDefault="001722E7" w:rsidP="001722E7">
            <w:pPr>
              <w:pStyle w:val="ListParagraph"/>
              <w:numPr>
                <w:ilvl w:val="1"/>
                <w:numId w:val="26"/>
              </w:numPr>
              <w:ind w:left="1452" w:hanging="284"/>
            </w:pPr>
            <w:r>
              <w:t xml:space="preserve">COVID-19 Compliance Officer or SHE Rep </w:t>
            </w:r>
          </w:p>
          <w:p w14:paraId="5262862C" w14:textId="568333C8" w:rsidR="001722E7" w:rsidRDefault="001722E7" w:rsidP="001722E7">
            <w:pPr>
              <w:pStyle w:val="ListParagraph"/>
              <w:numPr>
                <w:ilvl w:val="0"/>
                <w:numId w:val="19"/>
              </w:numPr>
              <w:ind w:left="1026" w:hanging="425"/>
            </w:pPr>
            <w:r>
              <w:t>COVID-19 rules &amp; protocols</w:t>
            </w:r>
          </w:p>
          <w:p w14:paraId="3943256B" w14:textId="1E7B4B83" w:rsidR="001722E7" w:rsidRDefault="001722E7" w:rsidP="001722E7">
            <w:pPr>
              <w:pStyle w:val="ListParagraph"/>
              <w:numPr>
                <w:ilvl w:val="0"/>
                <w:numId w:val="19"/>
              </w:numPr>
              <w:ind w:left="1026" w:hanging="425"/>
              <w:rPr>
                <w:rFonts w:ascii="Calibri" w:eastAsia="Times New Roman" w:hAnsi="Calibri" w:cs="Calibri"/>
                <w:color w:val="000000"/>
                <w:lang w:eastAsia="en-ZA"/>
              </w:rPr>
            </w:pPr>
            <w:r>
              <w:t>Emergency/incident reporting procedures</w:t>
            </w:r>
          </w:p>
        </w:tc>
        <w:tc>
          <w:tcPr>
            <w:tcW w:w="992" w:type="dxa"/>
          </w:tcPr>
          <w:p w14:paraId="5FFF598E" w14:textId="77777777" w:rsidR="001722E7" w:rsidRDefault="001722E7" w:rsidP="001722E7">
            <w:pPr>
              <w:rPr>
                <w:rFonts w:ascii="Calibri" w:eastAsia="Times New Roman" w:hAnsi="Calibri" w:cs="Calibri"/>
                <w:color w:val="000000"/>
                <w:lang w:eastAsia="en-ZA"/>
              </w:rPr>
            </w:pPr>
          </w:p>
        </w:tc>
        <w:tc>
          <w:tcPr>
            <w:tcW w:w="4820" w:type="dxa"/>
          </w:tcPr>
          <w:p w14:paraId="621B74B3" w14:textId="77777777" w:rsidR="001722E7" w:rsidRDefault="001722E7" w:rsidP="001722E7">
            <w:pPr>
              <w:rPr>
                <w:rFonts w:ascii="Calibri" w:eastAsia="Times New Roman" w:hAnsi="Calibri" w:cs="Calibri"/>
                <w:color w:val="000000"/>
                <w:lang w:eastAsia="en-ZA"/>
              </w:rPr>
            </w:pPr>
          </w:p>
        </w:tc>
      </w:tr>
      <w:tr w:rsidR="001722E7" w14:paraId="05A6A112" w14:textId="77777777" w:rsidTr="00D073DF">
        <w:tc>
          <w:tcPr>
            <w:tcW w:w="8642" w:type="dxa"/>
          </w:tcPr>
          <w:p w14:paraId="37D27DF9" w14:textId="76CD64BA"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 xml:space="preserve">Copies of UCT issued fieldwork authorisation letters (as issued by the </w:t>
            </w:r>
            <w:r w:rsidR="00AB025F">
              <w:t>Head of Dept</w:t>
            </w:r>
            <w:r>
              <w:t xml:space="preserve">). Original/copy </w:t>
            </w:r>
            <w:proofErr w:type="gramStart"/>
            <w:r>
              <w:t>should be with field team members at all times</w:t>
            </w:r>
            <w:proofErr w:type="gramEnd"/>
            <w:r>
              <w:t>, especially important for areas that might still be off limits e.g. beaches, seas and areas if still closed due to lockdown.</w:t>
            </w:r>
          </w:p>
        </w:tc>
        <w:tc>
          <w:tcPr>
            <w:tcW w:w="992" w:type="dxa"/>
          </w:tcPr>
          <w:p w14:paraId="21377F11" w14:textId="77777777" w:rsidR="001722E7" w:rsidRDefault="001722E7" w:rsidP="001722E7">
            <w:pPr>
              <w:rPr>
                <w:rFonts w:ascii="Calibri" w:eastAsia="Times New Roman" w:hAnsi="Calibri" w:cs="Calibri"/>
                <w:color w:val="000000"/>
                <w:lang w:eastAsia="en-ZA"/>
              </w:rPr>
            </w:pPr>
          </w:p>
        </w:tc>
        <w:tc>
          <w:tcPr>
            <w:tcW w:w="4820" w:type="dxa"/>
          </w:tcPr>
          <w:p w14:paraId="69127F32" w14:textId="77777777" w:rsidR="001722E7" w:rsidRDefault="001722E7" w:rsidP="001722E7">
            <w:pPr>
              <w:rPr>
                <w:rFonts w:ascii="Calibri" w:eastAsia="Times New Roman" w:hAnsi="Calibri" w:cs="Calibri"/>
                <w:color w:val="000000"/>
                <w:lang w:eastAsia="en-ZA"/>
              </w:rPr>
            </w:pPr>
          </w:p>
        </w:tc>
      </w:tr>
      <w:tr w:rsidR="001722E7" w14:paraId="588780F6" w14:textId="77777777" w:rsidTr="00D073DF">
        <w:tc>
          <w:tcPr>
            <w:tcW w:w="8642" w:type="dxa"/>
          </w:tcPr>
          <w:p w14:paraId="647DE556" w14:textId="1F277CC0"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Permission evidence/letter (whether on private, parastatal or government sites) obtained from sites where fieldwork is to be conducted.</w:t>
            </w:r>
          </w:p>
        </w:tc>
        <w:tc>
          <w:tcPr>
            <w:tcW w:w="992" w:type="dxa"/>
          </w:tcPr>
          <w:p w14:paraId="4CD3FE1E" w14:textId="77777777" w:rsidR="001722E7" w:rsidRDefault="001722E7" w:rsidP="001722E7">
            <w:pPr>
              <w:rPr>
                <w:rFonts w:ascii="Calibri" w:eastAsia="Times New Roman" w:hAnsi="Calibri" w:cs="Calibri"/>
                <w:color w:val="000000"/>
                <w:lang w:eastAsia="en-ZA"/>
              </w:rPr>
            </w:pPr>
          </w:p>
        </w:tc>
        <w:tc>
          <w:tcPr>
            <w:tcW w:w="4820" w:type="dxa"/>
          </w:tcPr>
          <w:p w14:paraId="7BC8919F" w14:textId="77777777" w:rsidR="001722E7" w:rsidRDefault="001722E7" w:rsidP="001722E7">
            <w:pPr>
              <w:rPr>
                <w:rFonts w:ascii="Calibri" w:eastAsia="Times New Roman" w:hAnsi="Calibri" w:cs="Calibri"/>
                <w:color w:val="000000"/>
                <w:lang w:eastAsia="en-ZA"/>
              </w:rPr>
            </w:pPr>
          </w:p>
        </w:tc>
      </w:tr>
      <w:tr w:rsidR="001722E7" w14:paraId="318449A1" w14:textId="77777777" w:rsidTr="00D073DF">
        <w:tc>
          <w:tcPr>
            <w:tcW w:w="8642" w:type="dxa"/>
          </w:tcPr>
          <w:p w14:paraId="616B557A" w14:textId="44DEEEC1"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 xml:space="preserve">Evidence/records that field trip training/induction completed by each fieldwork attendee before leaving on trip. </w:t>
            </w:r>
          </w:p>
        </w:tc>
        <w:tc>
          <w:tcPr>
            <w:tcW w:w="992" w:type="dxa"/>
          </w:tcPr>
          <w:p w14:paraId="6DBB09AD" w14:textId="77777777" w:rsidR="001722E7" w:rsidRDefault="001722E7" w:rsidP="001722E7">
            <w:pPr>
              <w:rPr>
                <w:rFonts w:ascii="Calibri" w:eastAsia="Times New Roman" w:hAnsi="Calibri" w:cs="Calibri"/>
                <w:color w:val="000000"/>
                <w:lang w:eastAsia="en-ZA"/>
              </w:rPr>
            </w:pPr>
          </w:p>
        </w:tc>
        <w:tc>
          <w:tcPr>
            <w:tcW w:w="4820" w:type="dxa"/>
          </w:tcPr>
          <w:p w14:paraId="3B6F2251" w14:textId="77777777" w:rsidR="001722E7" w:rsidRDefault="001722E7" w:rsidP="001722E7">
            <w:pPr>
              <w:rPr>
                <w:rFonts w:ascii="Calibri" w:eastAsia="Times New Roman" w:hAnsi="Calibri" w:cs="Calibri"/>
                <w:color w:val="000000"/>
                <w:lang w:eastAsia="en-ZA"/>
              </w:rPr>
            </w:pPr>
          </w:p>
        </w:tc>
      </w:tr>
      <w:tr w:rsidR="001722E7" w14:paraId="00A2CC36" w14:textId="77777777" w:rsidTr="00D073DF">
        <w:tc>
          <w:tcPr>
            <w:tcW w:w="8642" w:type="dxa"/>
          </w:tcPr>
          <w:p w14:paraId="3B0974EA" w14:textId="22878D86"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 xml:space="preserve">Health &amp; COVID-19 symptom screening procedures in place e.g. completing </w:t>
            </w:r>
            <w:proofErr w:type="spellStart"/>
            <w:r>
              <w:t>HigherHealth</w:t>
            </w:r>
            <w:proofErr w:type="spellEnd"/>
            <w:r>
              <w:t xml:space="preserve"> App every morning &amp; afternoon - available at </w:t>
            </w:r>
            <w:hyperlink r:id="rId7" w:history="1">
              <w:r w:rsidRPr="00E4523C">
                <w:rPr>
                  <w:rStyle w:val="Hyperlink"/>
                </w:rPr>
                <w:t>https://healthcheck.higherhealth.ac.za/</w:t>
              </w:r>
            </w:hyperlink>
            <w:r>
              <w:t xml:space="preserve"> </w:t>
            </w:r>
          </w:p>
        </w:tc>
        <w:tc>
          <w:tcPr>
            <w:tcW w:w="992" w:type="dxa"/>
          </w:tcPr>
          <w:p w14:paraId="74D6FD29" w14:textId="77777777" w:rsidR="001722E7" w:rsidRDefault="001722E7" w:rsidP="001722E7">
            <w:pPr>
              <w:rPr>
                <w:rFonts w:ascii="Calibri" w:eastAsia="Times New Roman" w:hAnsi="Calibri" w:cs="Calibri"/>
                <w:color w:val="000000"/>
                <w:lang w:eastAsia="en-ZA"/>
              </w:rPr>
            </w:pPr>
          </w:p>
        </w:tc>
        <w:tc>
          <w:tcPr>
            <w:tcW w:w="4820" w:type="dxa"/>
          </w:tcPr>
          <w:p w14:paraId="76BB0B06" w14:textId="77777777" w:rsidR="001722E7" w:rsidRDefault="001722E7" w:rsidP="001722E7">
            <w:pPr>
              <w:rPr>
                <w:rFonts w:ascii="Calibri" w:eastAsia="Times New Roman" w:hAnsi="Calibri" w:cs="Calibri"/>
                <w:color w:val="000000"/>
                <w:lang w:eastAsia="en-ZA"/>
              </w:rPr>
            </w:pPr>
          </w:p>
        </w:tc>
      </w:tr>
      <w:tr w:rsidR="001722E7" w14:paraId="0EC6CB1D" w14:textId="77777777" w:rsidTr="00D073DF">
        <w:trPr>
          <w:trHeight w:val="458"/>
        </w:trPr>
        <w:tc>
          <w:tcPr>
            <w:tcW w:w="8642" w:type="dxa"/>
          </w:tcPr>
          <w:p w14:paraId="0080DDCE" w14:textId="64BE7B7D"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 xml:space="preserve">Procedure to follow (paper exercise) if symptom screening cannot be completed via a </w:t>
            </w:r>
            <w:proofErr w:type="spellStart"/>
            <w:r>
              <w:t>cellphone</w:t>
            </w:r>
            <w:proofErr w:type="spellEnd"/>
            <w:r>
              <w:t xml:space="preserve"> or online.</w:t>
            </w:r>
          </w:p>
        </w:tc>
        <w:tc>
          <w:tcPr>
            <w:tcW w:w="992" w:type="dxa"/>
          </w:tcPr>
          <w:p w14:paraId="6AC9E56D" w14:textId="77777777" w:rsidR="001722E7" w:rsidRDefault="001722E7" w:rsidP="001722E7">
            <w:pPr>
              <w:rPr>
                <w:rFonts w:ascii="Calibri" w:eastAsia="Times New Roman" w:hAnsi="Calibri" w:cs="Calibri"/>
                <w:color w:val="000000"/>
                <w:lang w:eastAsia="en-ZA"/>
              </w:rPr>
            </w:pPr>
          </w:p>
        </w:tc>
        <w:tc>
          <w:tcPr>
            <w:tcW w:w="4820" w:type="dxa"/>
          </w:tcPr>
          <w:p w14:paraId="5E7377C6" w14:textId="77777777" w:rsidR="001722E7" w:rsidRDefault="001722E7" w:rsidP="001722E7">
            <w:pPr>
              <w:rPr>
                <w:rFonts w:ascii="Calibri" w:eastAsia="Times New Roman" w:hAnsi="Calibri" w:cs="Calibri"/>
                <w:color w:val="000000"/>
                <w:lang w:eastAsia="en-ZA"/>
              </w:rPr>
            </w:pPr>
          </w:p>
        </w:tc>
      </w:tr>
      <w:tr w:rsidR="001722E7" w14:paraId="2DFDEB53" w14:textId="77777777" w:rsidTr="00D073DF">
        <w:tc>
          <w:tcPr>
            <w:tcW w:w="8642" w:type="dxa"/>
          </w:tcPr>
          <w:p w14:paraId="575441A2" w14:textId="454D1CCE" w:rsidR="001722E7" w:rsidRDefault="001722E7" w:rsidP="001722E7">
            <w:pPr>
              <w:pStyle w:val="ListParagraph"/>
              <w:numPr>
                <w:ilvl w:val="0"/>
                <w:numId w:val="15"/>
              </w:numPr>
              <w:ind w:left="601" w:hanging="567"/>
            </w:pPr>
            <w:r>
              <w:t>Reporting procedure of ill health or COVID-19 symptoms:</w:t>
            </w:r>
          </w:p>
          <w:p w14:paraId="5666D405" w14:textId="77777777" w:rsidR="001722E7" w:rsidRDefault="001722E7" w:rsidP="001722E7">
            <w:pPr>
              <w:pStyle w:val="ListParagraph"/>
              <w:numPr>
                <w:ilvl w:val="0"/>
                <w:numId w:val="20"/>
              </w:numPr>
              <w:ind w:left="1026" w:hanging="425"/>
            </w:pPr>
            <w:r>
              <w:t xml:space="preserve">who to report symptoms </w:t>
            </w:r>
            <w:proofErr w:type="gramStart"/>
            <w:r>
              <w:t>to</w:t>
            </w:r>
            <w:proofErr w:type="gramEnd"/>
          </w:p>
          <w:p w14:paraId="41E09A6F" w14:textId="3A56DD7C" w:rsidR="001722E7" w:rsidRDefault="001722E7" w:rsidP="001722E7">
            <w:pPr>
              <w:pStyle w:val="ListParagraph"/>
              <w:numPr>
                <w:ilvl w:val="0"/>
                <w:numId w:val="20"/>
              </w:numPr>
              <w:ind w:left="1026" w:hanging="425"/>
            </w:pPr>
            <w:r>
              <w:t>procedures to follow if an attendee displays COVID-19 symptoms</w:t>
            </w:r>
          </w:p>
          <w:p w14:paraId="60916D43" w14:textId="77777777" w:rsidR="001722E7" w:rsidRDefault="001722E7" w:rsidP="001722E7">
            <w:pPr>
              <w:pStyle w:val="ListParagraph"/>
              <w:numPr>
                <w:ilvl w:val="0"/>
                <w:numId w:val="20"/>
              </w:numPr>
              <w:ind w:left="1026" w:hanging="425"/>
            </w:pPr>
            <w:r>
              <w:t>isolating/quarantining area procedures of symptomatic person</w:t>
            </w:r>
          </w:p>
          <w:p w14:paraId="7B6AC563" w14:textId="4A95F6F3" w:rsidR="001722E7" w:rsidRDefault="001722E7" w:rsidP="001722E7">
            <w:pPr>
              <w:pStyle w:val="ListParagraph"/>
              <w:numPr>
                <w:ilvl w:val="0"/>
                <w:numId w:val="20"/>
              </w:numPr>
              <w:ind w:left="1026" w:hanging="425"/>
              <w:rPr>
                <w:rFonts w:ascii="Calibri" w:eastAsia="Times New Roman" w:hAnsi="Calibri" w:cs="Calibri"/>
                <w:color w:val="000000"/>
                <w:lang w:eastAsia="en-ZA"/>
              </w:rPr>
            </w:pPr>
            <w:r>
              <w:t>procedures of keeping others safe from infection</w:t>
            </w:r>
          </w:p>
        </w:tc>
        <w:tc>
          <w:tcPr>
            <w:tcW w:w="992" w:type="dxa"/>
          </w:tcPr>
          <w:p w14:paraId="4A236D76" w14:textId="77777777" w:rsidR="001722E7" w:rsidRDefault="001722E7" w:rsidP="001722E7">
            <w:pPr>
              <w:rPr>
                <w:rFonts w:ascii="Calibri" w:eastAsia="Times New Roman" w:hAnsi="Calibri" w:cs="Calibri"/>
                <w:color w:val="000000"/>
                <w:lang w:eastAsia="en-ZA"/>
              </w:rPr>
            </w:pPr>
          </w:p>
        </w:tc>
        <w:tc>
          <w:tcPr>
            <w:tcW w:w="4820" w:type="dxa"/>
          </w:tcPr>
          <w:p w14:paraId="4C2B2381" w14:textId="77777777" w:rsidR="001722E7" w:rsidRDefault="001722E7" w:rsidP="001722E7">
            <w:pPr>
              <w:rPr>
                <w:rFonts w:ascii="Calibri" w:eastAsia="Times New Roman" w:hAnsi="Calibri" w:cs="Calibri"/>
                <w:color w:val="000000"/>
                <w:lang w:eastAsia="en-ZA"/>
              </w:rPr>
            </w:pPr>
          </w:p>
        </w:tc>
      </w:tr>
      <w:tr w:rsidR="001722E7" w14:paraId="35A766D4" w14:textId="77777777" w:rsidTr="00D073DF">
        <w:tc>
          <w:tcPr>
            <w:tcW w:w="8642" w:type="dxa"/>
          </w:tcPr>
          <w:p w14:paraId="0139925E" w14:textId="317B9EF0"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First aider/s appointed for trip and trained in what to do in case of a COVID-19 symptomatic person.</w:t>
            </w:r>
          </w:p>
        </w:tc>
        <w:tc>
          <w:tcPr>
            <w:tcW w:w="992" w:type="dxa"/>
          </w:tcPr>
          <w:p w14:paraId="18B0D101" w14:textId="77777777" w:rsidR="001722E7" w:rsidRDefault="001722E7" w:rsidP="001722E7">
            <w:pPr>
              <w:rPr>
                <w:rFonts w:ascii="Calibri" w:eastAsia="Times New Roman" w:hAnsi="Calibri" w:cs="Calibri"/>
                <w:color w:val="000000"/>
                <w:lang w:eastAsia="en-ZA"/>
              </w:rPr>
            </w:pPr>
          </w:p>
        </w:tc>
        <w:tc>
          <w:tcPr>
            <w:tcW w:w="4820" w:type="dxa"/>
          </w:tcPr>
          <w:p w14:paraId="524ED753" w14:textId="77777777" w:rsidR="001722E7" w:rsidRDefault="001722E7" w:rsidP="001722E7">
            <w:pPr>
              <w:rPr>
                <w:rFonts w:ascii="Calibri" w:eastAsia="Times New Roman" w:hAnsi="Calibri" w:cs="Calibri"/>
                <w:color w:val="000000"/>
                <w:lang w:eastAsia="en-ZA"/>
              </w:rPr>
            </w:pPr>
          </w:p>
        </w:tc>
      </w:tr>
      <w:tr w:rsidR="001722E7" w14:paraId="17214861" w14:textId="77777777" w:rsidTr="00D073DF">
        <w:tc>
          <w:tcPr>
            <w:tcW w:w="8642" w:type="dxa"/>
          </w:tcPr>
          <w:p w14:paraId="7DE5919A" w14:textId="469EA666" w:rsidR="001722E7" w:rsidRDefault="001722E7" w:rsidP="001722E7">
            <w:pPr>
              <w:pStyle w:val="ListParagraph"/>
              <w:numPr>
                <w:ilvl w:val="0"/>
                <w:numId w:val="15"/>
              </w:numPr>
              <w:ind w:left="601" w:hanging="567"/>
            </w:pPr>
            <w:r>
              <w:t>First aid kit contains all the legal minimum required items, but also include:</w:t>
            </w:r>
          </w:p>
          <w:p w14:paraId="6B0FC1F8" w14:textId="6E8D1C33" w:rsidR="001722E7" w:rsidRDefault="001722E7" w:rsidP="001722E7">
            <w:pPr>
              <w:pStyle w:val="ListParagraph"/>
              <w:numPr>
                <w:ilvl w:val="0"/>
                <w:numId w:val="21"/>
              </w:numPr>
              <w:ind w:left="1026" w:hanging="425"/>
            </w:pPr>
            <w:r>
              <w:t>Appropriate cloth/surgical or KN95 masks (enough for first aider &amp; those possibly infected on trip in case of a possible COVID-19+ incident)</w:t>
            </w:r>
          </w:p>
          <w:p w14:paraId="56913F34" w14:textId="367FC784" w:rsidR="001722E7" w:rsidRDefault="001722E7" w:rsidP="001722E7">
            <w:pPr>
              <w:pStyle w:val="ListParagraph"/>
              <w:numPr>
                <w:ilvl w:val="0"/>
                <w:numId w:val="21"/>
              </w:numPr>
              <w:ind w:left="1026" w:hanging="425"/>
            </w:pPr>
            <w:r>
              <w:t>face shields for first aider and possible COVID-19+ patient</w:t>
            </w:r>
          </w:p>
          <w:p w14:paraId="1D328E53" w14:textId="77777777" w:rsidR="001722E7" w:rsidRDefault="001722E7" w:rsidP="001722E7">
            <w:pPr>
              <w:pStyle w:val="ListParagraph"/>
              <w:numPr>
                <w:ilvl w:val="0"/>
                <w:numId w:val="21"/>
              </w:numPr>
              <w:ind w:left="1026" w:hanging="425"/>
            </w:pPr>
            <w:r>
              <w:t xml:space="preserve">a thermometer </w:t>
            </w:r>
          </w:p>
          <w:p w14:paraId="7220A2BD" w14:textId="5F8F61BF" w:rsidR="001722E7" w:rsidRDefault="001722E7" w:rsidP="001722E7">
            <w:pPr>
              <w:pStyle w:val="ListParagraph"/>
              <w:numPr>
                <w:ilvl w:val="0"/>
                <w:numId w:val="21"/>
              </w:numPr>
              <w:ind w:left="1026" w:hanging="425"/>
              <w:rPr>
                <w:rFonts w:ascii="Calibri" w:eastAsia="Times New Roman" w:hAnsi="Calibri" w:cs="Calibri"/>
                <w:color w:val="000000"/>
                <w:lang w:eastAsia="en-ZA"/>
              </w:rPr>
            </w:pPr>
            <w:r>
              <w:t>blanket (in case of chills)</w:t>
            </w:r>
          </w:p>
        </w:tc>
        <w:tc>
          <w:tcPr>
            <w:tcW w:w="992" w:type="dxa"/>
          </w:tcPr>
          <w:p w14:paraId="691010B0" w14:textId="77777777" w:rsidR="001722E7" w:rsidRDefault="001722E7" w:rsidP="001722E7">
            <w:pPr>
              <w:rPr>
                <w:rFonts w:ascii="Calibri" w:eastAsia="Times New Roman" w:hAnsi="Calibri" w:cs="Calibri"/>
                <w:color w:val="000000"/>
                <w:lang w:eastAsia="en-ZA"/>
              </w:rPr>
            </w:pPr>
          </w:p>
        </w:tc>
        <w:tc>
          <w:tcPr>
            <w:tcW w:w="4820" w:type="dxa"/>
          </w:tcPr>
          <w:p w14:paraId="285D1CA9" w14:textId="77777777" w:rsidR="001722E7" w:rsidRDefault="001722E7" w:rsidP="001722E7">
            <w:pPr>
              <w:rPr>
                <w:rFonts w:ascii="Calibri" w:eastAsia="Times New Roman" w:hAnsi="Calibri" w:cs="Calibri"/>
                <w:color w:val="000000"/>
                <w:lang w:eastAsia="en-ZA"/>
              </w:rPr>
            </w:pPr>
          </w:p>
        </w:tc>
      </w:tr>
      <w:tr w:rsidR="001722E7" w14:paraId="7F9802BB" w14:textId="77777777" w:rsidTr="00D073DF">
        <w:tc>
          <w:tcPr>
            <w:tcW w:w="8642" w:type="dxa"/>
          </w:tcPr>
          <w:p w14:paraId="72E26190" w14:textId="72315D70"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Biological disposal drum/container lined with biohazardous red bag for soiled/contaminated first aid items, masks, gloves, tissue papers.</w:t>
            </w:r>
          </w:p>
        </w:tc>
        <w:tc>
          <w:tcPr>
            <w:tcW w:w="992" w:type="dxa"/>
          </w:tcPr>
          <w:p w14:paraId="71C5D795" w14:textId="77777777" w:rsidR="001722E7" w:rsidRDefault="001722E7" w:rsidP="001722E7">
            <w:pPr>
              <w:rPr>
                <w:rFonts w:ascii="Calibri" w:eastAsia="Times New Roman" w:hAnsi="Calibri" w:cs="Calibri"/>
                <w:color w:val="000000"/>
                <w:lang w:eastAsia="en-ZA"/>
              </w:rPr>
            </w:pPr>
          </w:p>
        </w:tc>
        <w:tc>
          <w:tcPr>
            <w:tcW w:w="4820" w:type="dxa"/>
          </w:tcPr>
          <w:p w14:paraId="4DEC5C26" w14:textId="77777777" w:rsidR="001722E7" w:rsidRDefault="001722E7" w:rsidP="001722E7">
            <w:pPr>
              <w:rPr>
                <w:rFonts w:ascii="Calibri" w:eastAsia="Times New Roman" w:hAnsi="Calibri" w:cs="Calibri"/>
                <w:color w:val="000000"/>
                <w:lang w:eastAsia="en-ZA"/>
              </w:rPr>
            </w:pPr>
          </w:p>
        </w:tc>
      </w:tr>
      <w:tr w:rsidR="001722E7" w14:paraId="60B235F2" w14:textId="77777777" w:rsidTr="00D073DF">
        <w:tc>
          <w:tcPr>
            <w:tcW w:w="8642" w:type="dxa"/>
          </w:tcPr>
          <w:p w14:paraId="4D0F4394" w14:textId="77777777" w:rsidR="001722E7" w:rsidRPr="00C759B8" w:rsidRDefault="001722E7" w:rsidP="001722E7">
            <w:pPr>
              <w:pStyle w:val="ListParagraph"/>
              <w:numPr>
                <w:ilvl w:val="0"/>
                <w:numId w:val="15"/>
              </w:numPr>
              <w:ind w:left="601" w:hanging="567"/>
              <w:rPr>
                <w:rFonts w:ascii="Calibri" w:eastAsia="Times New Roman" w:hAnsi="Calibri" w:cs="Calibri"/>
                <w:color w:val="000000"/>
                <w:lang w:eastAsia="en-ZA"/>
              </w:rPr>
            </w:pPr>
            <w:r>
              <w:t>COVID-19 incident procedures in place:</w:t>
            </w:r>
          </w:p>
          <w:p w14:paraId="7B5381A8" w14:textId="77777777" w:rsidR="001722E7" w:rsidRPr="00C759B8" w:rsidRDefault="001722E7" w:rsidP="001722E7">
            <w:pPr>
              <w:pStyle w:val="ListParagraph"/>
              <w:numPr>
                <w:ilvl w:val="0"/>
                <w:numId w:val="27"/>
              </w:numPr>
              <w:ind w:left="1026"/>
              <w:rPr>
                <w:rFonts w:ascii="Calibri" w:eastAsia="Times New Roman" w:hAnsi="Calibri" w:cs="Calibri"/>
                <w:color w:val="000000"/>
                <w:lang w:eastAsia="en-ZA"/>
              </w:rPr>
            </w:pPr>
            <w:r>
              <w:lastRenderedPageBreak/>
              <w:t>reporting procedure on field trip</w:t>
            </w:r>
          </w:p>
          <w:p w14:paraId="0331C222" w14:textId="68E1BFB9" w:rsidR="001722E7" w:rsidRPr="00C759B8" w:rsidRDefault="001722E7" w:rsidP="001722E7">
            <w:pPr>
              <w:pStyle w:val="ListParagraph"/>
              <w:numPr>
                <w:ilvl w:val="0"/>
                <w:numId w:val="27"/>
              </w:numPr>
              <w:ind w:left="1026"/>
              <w:rPr>
                <w:rFonts w:ascii="Calibri" w:eastAsia="Times New Roman" w:hAnsi="Calibri" w:cs="Calibri"/>
                <w:color w:val="000000"/>
                <w:lang w:eastAsia="en-ZA"/>
              </w:rPr>
            </w:pPr>
            <w:r>
              <w:t>ceasing fieldwork</w:t>
            </w:r>
          </w:p>
          <w:p w14:paraId="2D09CA2A" w14:textId="77777777" w:rsidR="001722E7" w:rsidRPr="00C759B8" w:rsidRDefault="001722E7" w:rsidP="001722E7">
            <w:pPr>
              <w:pStyle w:val="ListParagraph"/>
              <w:numPr>
                <w:ilvl w:val="0"/>
                <w:numId w:val="27"/>
              </w:numPr>
              <w:ind w:left="1026"/>
              <w:rPr>
                <w:rFonts w:ascii="Calibri" w:eastAsia="Times New Roman" w:hAnsi="Calibri" w:cs="Calibri"/>
                <w:color w:val="000000"/>
                <w:lang w:eastAsia="en-ZA"/>
              </w:rPr>
            </w:pPr>
            <w:r>
              <w:t>wearing of surgical/KN95 mask</w:t>
            </w:r>
          </w:p>
          <w:p w14:paraId="62B0B55A" w14:textId="77777777" w:rsidR="001722E7" w:rsidRPr="00C759B8" w:rsidRDefault="001722E7" w:rsidP="001722E7">
            <w:pPr>
              <w:pStyle w:val="ListParagraph"/>
              <w:numPr>
                <w:ilvl w:val="0"/>
                <w:numId w:val="27"/>
              </w:numPr>
              <w:ind w:left="1026"/>
              <w:rPr>
                <w:rFonts w:ascii="Calibri" w:eastAsia="Times New Roman" w:hAnsi="Calibri" w:cs="Calibri"/>
                <w:color w:val="000000"/>
                <w:lang w:eastAsia="en-ZA"/>
              </w:rPr>
            </w:pPr>
            <w:r>
              <w:t>isolation procedures</w:t>
            </w:r>
          </w:p>
          <w:p w14:paraId="05ADB37A" w14:textId="5DE8AE08" w:rsidR="001722E7" w:rsidRPr="003628D2" w:rsidRDefault="001722E7" w:rsidP="001722E7">
            <w:pPr>
              <w:pStyle w:val="ListParagraph"/>
              <w:numPr>
                <w:ilvl w:val="0"/>
                <w:numId w:val="27"/>
              </w:numPr>
              <w:ind w:left="1026"/>
              <w:rPr>
                <w:rFonts w:ascii="Calibri" w:eastAsia="Times New Roman" w:hAnsi="Calibri" w:cs="Calibri"/>
                <w:color w:val="000000"/>
                <w:lang w:eastAsia="en-ZA"/>
              </w:rPr>
            </w:pPr>
            <w:r>
              <w:t>isolation area.</w:t>
            </w:r>
          </w:p>
        </w:tc>
        <w:tc>
          <w:tcPr>
            <w:tcW w:w="992" w:type="dxa"/>
          </w:tcPr>
          <w:p w14:paraId="73CB0664" w14:textId="77777777" w:rsidR="001722E7" w:rsidRDefault="001722E7" w:rsidP="001722E7">
            <w:pPr>
              <w:rPr>
                <w:rFonts w:ascii="Calibri" w:eastAsia="Times New Roman" w:hAnsi="Calibri" w:cs="Calibri"/>
                <w:color w:val="000000"/>
                <w:lang w:eastAsia="en-ZA"/>
              </w:rPr>
            </w:pPr>
          </w:p>
        </w:tc>
        <w:tc>
          <w:tcPr>
            <w:tcW w:w="4820" w:type="dxa"/>
          </w:tcPr>
          <w:p w14:paraId="4EC11793" w14:textId="77777777" w:rsidR="001722E7" w:rsidRDefault="001722E7" w:rsidP="001722E7">
            <w:pPr>
              <w:rPr>
                <w:rFonts w:ascii="Calibri" w:eastAsia="Times New Roman" w:hAnsi="Calibri" w:cs="Calibri"/>
                <w:color w:val="000000"/>
                <w:lang w:eastAsia="en-ZA"/>
              </w:rPr>
            </w:pPr>
          </w:p>
        </w:tc>
      </w:tr>
      <w:tr w:rsidR="001722E7" w14:paraId="120DC453" w14:textId="77777777" w:rsidTr="00D073DF">
        <w:trPr>
          <w:trHeight w:val="385"/>
        </w:trPr>
        <w:tc>
          <w:tcPr>
            <w:tcW w:w="8642" w:type="dxa"/>
          </w:tcPr>
          <w:p w14:paraId="2FCC730F" w14:textId="5F15D783"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UCT COVID-19 reporting contact details – for staff as well as students.</w:t>
            </w:r>
          </w:p>
        </w:tc>
        <w:tc>
          <w:tcPr>
            <w:tcW w:w="992" w:type="dxa"/>
          </w:tcPr>
          <w:p w14:paraId="5166E0BD" w14:textId="77777777" w:rsidR="001722E7" w:rsidRDefault="001722E7" w:rsidP="001722E7">
            <w:pPr>
              <w:rPr>
                <w:rFonts w:ascii="Calibri" w:eastAsia="Times New Roman" w:hAnsi="Calibri" w:cs="Calibri"/>
                <w:color w:val="000000"/>
                <w:lang w:eastAsia="en-ZA"/>
              </w:rPr>
            </w:pPr>
          </w:p>
        </w:tc>
        <w:tc>
          <w:tcPr>
            <w:tcW w:w="4820" w:type="dxa"/>
          </w:tcPr>
          <w:p w14:paraId="72C887C7" w14:textId="77777777" w:rsidR="001722E7" w:rsidRDefault="001722E7" w:rsidP="001722E7">
            <w:pPr>
              <w:rPr>
                <w:rFonts w:ascii="Calibri" w:eastAsia="Times New Roman" w:hAnsi="Calibri" w:cs="Calibri"/>
                <w:color w:val="000000"/>
                <w:lang w:eastAsia="en-ZA"/>
              </w:rPr>
            </w:pPr>
          </w:p>
        </w:tc>
      </w:tr>
      <w:tr w:rsidR="001722E7" w14:paraId="1955E09B" w14:textId="77777777" w:rsidTr="00D073DF">
        <w:tc>
          <w:tcPr>
            <w:tcW w:w="8642" w:type="dxa"/>
          </w:tcPr>
          <w:p w14:paraId="35314E57" w14:textId="3EE41DCA"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Local/nearest clinic/hospital or medical practitioner's contact details and/or location/s at all the field trip’s stops</w:t>
            </w:r>
          </w:p>
        </w:tc>
        <w:tc>
          <w:tcPr>
            <w:tcW w:w="992" w:type="dxa"/>
          </w:tcPr>
          <w:p w14:paraId="3F971D32" w14:textId="77777777" w:rsidR="001722E7" w:rsidRDefault="001722E7" w:rsidP="001722E7">
            <w:pPr>
              <w:rPr>
                <w:rFonts w:ascii="Calibri" w:eastAsia="Times New Roman" w:hAnsi="Calibri" w:cs="Calibri"/>
                <w:color w:val="000000"/>
                <w:lang w:eastAsia="en-ZA"/>
              </w:rPr>
            </w:pPr>
          </w:p>
        </w:tc>
        <w:tc>
          <w:tcPr>
            <w:tcW w:w="4820" w:type="dxa"/>
          </w:tcPr>
          <w:p w14:paraId="2347ECD8" w14:textId="77777777" w:rsidR="001722E7" w:rsidRDefault="001722E7" w:rsidP="001722E7">
            <w:pPr>
              <w:rPr>
                <w:rFonts w:ascii="Calibri" w:eastAsia="Times New Roman" w:hAnsi="Calibri" w:cs="Calibri"/>
                <w:color w:val="000000"/>
                <w:lang w:eastAsia="en-ZA"/>
              </w:rPr>
            </w:pPr>
          </w:p>
        </w:tc>
      </w:tr>
      <w:tr w:rsidR="001722E7" w14:paraId="57E7A9BD" w14:textId="77777777" w:rsidTr="00D073DF">
        <w:tc>
          <w:tcPr>
            <w:tcW w:w="8642" w:type="dxa"/>
          </w:tcPr>
          <w:p w14:paraId="1FE85CE4" w14:textId="2FEE4D36" w:rsidR="001722E7" w:rsidRDefault="001722E7" w:rsidP="001722E7">
            <w:pPr>
              <w:pStyle w:val="ListParagraph"/>
              <w:numPr>
                <w:ilvl w:val="0"/>
                <w:numId w:val="15"/>
              </w:numPr>
              <w:ind w:left="601" w:hanging="567"/>
            </w:pPr>
            <w:r>
              <w:t>Contact details of</w:t>
            </w:r>
            <w:r w:rsidRPr="006B47AF">
              <w:t xml:space="preserve"> local emergency services</w:t>
            </w:r>
            <w:r>
              <w:t xml:space="preserve"> – ambulance, fire brigade, police</w:t>
            </w:r>
          </w:p>
        </w:tc>
        <w:tc>
          <w:tcPr>
            <w:tcW w:w="992" w:type="dxa"/>
          </w:tcPr>
          <w:p w14:paraId="3040649B" w14:textId="77777777" w:rsidR="001722E7" w:rsidRDefault="001722E7" w:rsidP="001722E7">
            <w:pPr>
              <w:rPr>
                <w:rFonts w:ascii="Calibri" w:eastAsia="Times New Roman" w:hAnsi="Calibri" w:cs="Calibri"/>
                <w:color w:val="000000"/>
                <w:lang w:eastAsia="en-ZA"/>
              </w:rPr>
            </w:pPr>
          </w:p>
        </w:tc>
        <w:tc>
          <w:tcPr>
            <w:tcW w:w="4820" w:type="dxa"/>
          </w:tcPr>
          <w:p w14:paraId="3160569E" w14:textId="77777777" w:rsidR="001722E7" w:rsidRDefault="001722E7" w:rsidP="001722E7">
            <w:pPr>
              <w:rPr>
                <w:rFonts w:ascii="Calibri" w:eastAsia="Times New Roman" w:hAnsi="Calibri" w:cs="Calibri"/>
                <w:color w:val="000000"/>
                <w:lang w:eastAsia="en-ZA"/>
              </w:rPr>
            </w:pPr>
          </w:p>
        </w:tc>
      </w:tr>
      <w:tr w:rsidR="001722E7" w14:paraId="2EEF4A26" w14:textId="77777777" w:rsidTr="00D073DF">
        <w:trPr>
          <w:trHeight w:val="428"/>
        </w:trPr>
        <w:tc>
          <w:tcPr>
            <w:tcW w:w="8642" w:type="dxa"/>
          </w:tcPr>
          <w:p w14:paraId="0E964E63" w14:textId="63F99E25"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Procedure how injured, ill, COVID-19 + person/s to be transported to clinic, hospital, back to campus.</w:t>
            </w:r>
          </w:p>
        </w:tc>
        <w:tc>
          <w:tcPr>
            <w:tcW w:w="992" w:type="dxa"/>
          </w:tcPr>
          <w:p w14:paraId="3749E8A8" w14:textId="77777777" w:rsidR="001722E7" w:rsidRDefault="001722E7" w:rsidP="001722E7">
            <w:pPr>
              <w:rPr>
                <w:rFonts w:ascii="Calibri" w:eastAsia="Times New Roman" w:hAnsi="Calibri" w:cs="Calibri"/>
                <w:color w:val="000000"/>
                <w:lang w:eastAsia="en-ZA"/>
              </w:rPr>
            </w:pPr>
          </w:p>
        </w:tc>
        <w:tc>
          <w:tcPr>
            <w:tcW w:w="4820" w:type="dxa"/>
          </w:tcPr>
          <w:p w14:paraId="296F53D1" w14:textId="77777777" w:rsidR="001722E7" w:rsidRDefault="001722E7" w:rsidP="001722E7">
            <w:pPr>
              <w:rPr>
                <w:rFonts w:ascii="Calibri" w:eastAsia="Times New Roman" w:hAnsi="Calibri" w:cs="Calibri"/>
                <w:color w:val="000000"/>
                <w:lang w:eastAsia="en-ZA"/>
              </w:rPr>
            </w:pPr>
          </w:p>
        </w:tc>
      </w:tr>
      <w:tr w:rsidR="001722E7" w14:paraId="5C42FD47" w14:textId="77777777" w:rsidTr="00D073DF">
        <w:tc>
          <w:tcPr>
            <w:tcW w:w="8642" w:type="dxa"/>
          </w:tcPr>
          <w:p w14:paraId="2CFC69C0" w14:textId="7A34DE4F"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 xml:space="preserve">COVID-19 procedures for other fieldwork team members to </w:t>
            </w:r>
            <w:proofErr w:type="gramStart"/>
            <w:r>
              <w:t>follow after</w:t>
            </w:r>
            <w:proofErr w:type="gramEnd"/>
            <w:r>
              <w:t xml:space="preserve"> incident (high or low risk incident).</w:t>
            </w:r>
          </w:p>
        </w:tc>
        <w:tc>
          <w:tcPr>
            <w:tcW w:w="992" w:type="dxa"/>
          </w:tcPr>
          <w:p w14:paraId="6A71AB56" w14:textId="77777777" w:rsidR="001722E7" w:rsidRDefault="001722E7" w:rsidP="001722E7">
            <w:pPr>
              <w:rPr>
                <w:rFonts w:ascii="Calibri" w:eastAsia="Times New Roman" w:hAnsi="Calibri" w:cs="Calibri"/>
                <w:color w:val="000000"/>
                <w:lang w:eastAsia="en-ZA"/>
              </w:rPr>
            </w:pPr>
          </w:p>
        </w:tc>
        <w:tc>
          <w:tcPr>
            <w:tcW w:w="4820" w:type="dxa"/>
          </w:tcPr>
          <w:p w14:paraId="25C6F21D" w14:textId="77777777" w:rsidR="001722E7" w:rsidRDefault="001722E7" w:rsidP="001722E7">
            <w:pPr>
              <w:rPr>
                <w:rFonts w:ascii="Calibri" w:eastAsia="Times New Roman" w:hAnsi="Calibri" w:cs="Calibri"/>
                <w:color w:val="000000"/>
                <w:lang w:eastAsia="en-ZA"/>
              </w:rPr>
            </w:pPr>
          </w:p>
        </w:tc>
      </w:tr>
      <w:tr w:rsidR="001722E7" w14:paraId="70CBF6F0" w14:textId="77777777" w:rsidTr="00D073DF">
        <w:tc>
          <w:tcPr>
            <w:tcW w:w="8642" w:type="dxa"/>
          </w:tcPr>
          <w:p w14:paraId="21D6C191" w14:textId="77777777" w:rsidR="001722E7" w:rsidRDefault="001722E7" w:rsidP="001722E7">
            <w:pPr>
              <w:pStyle w:val="ListParagraph"/>
              <w:numPr>
                <w:ilvl w:val="0"/>
                <w:numId w:val="15"/>
              </w:numPr>
              <w:ind w:left="601" w:hanging="567"/>
            </w:pPr>
            <w:r>
              <w:t>Field trip incident investigation procedure:</w:t>
            </w:r>
          </w:p>
          <w:p w14:paraId="46CC93B1" w14:textId="77777777" w:rsidR="001722E7" w:rsidRDefault="001722E7" w:rsidP="001722E7">
            <w:pPr>
              <w:pStyle w:val="ListParagraph"/>
              <w:numPr>
                <w:ilvl w:val="0"/>
                <w:numId w:val="22"/>
              </w:numPr>
              <w:ind w:left="1026" w:hanging="425"/>
            </w:pPr>
            <w:r>
              <w:t>access to HS02 forms</w:t>
            </w:r>
          </w:p>
          <w:p w14:paraId="314ADA19" w14:textId="77777777" w:rsidR="001722E7" w:rsidRDefault="001722E7" w:rsidP="001722E7">
            <w:pPr>
              <w:pStyle w:val="ListParagraph"/>
              <w:numPr>
                <w:ilvl w:val="0"/>
                <w:numId w:val="22"/>
              </w:numPr>
              <w:ind w:left="1026" w:hanging="425"/>
            </w:pPr>
            <w:r>
              <w:t>completion procedure</w:t>
            </w:r>
          </w:p>
          <w:p w14:paraId="1F9DC108" w14:textId="578B10A4" w:rsidR="001722E7" w:rsidRDefault="001722E7" w:rsidP="001722E7">
            <w:pPr>
              <w:pStyle w:val="ListParagraph"/>
              <w:numPr>
                <w:ilvl w:val="0"/>
                <w:numId w:val="22"/>
              </w:numPr>
              <w:ind w:left="1026" w:hanging="425"/>
            </w:pPr>
            <w:r>
              <w:t>keeping of record</w:t>
            </w:r>
          </w:p>
          <w:p w14:paraId="10FB7638" w14:textId="79780E13" w:rsidR="001722E7" w:rsidRDefault="001722E7" w:rsidP="001722E7">
            <w:pPr>
              <w:pStyle w:val="ListParagraph"/>
              <w:numPr>
                <w:ilvl w:val="0"/>
                <w:numId w:val="22"/>
              </w:numPr>
              <w:ind w:left="1026" w:hanging="425"/>
              <w:rPr>
                <w:rFonts w:ascii="Calibri" w:eastAsia="Times New Roman" w:hAnsi="Calibri" w:cs="Calibri"/>
                <w:color w:val="000000"/>
                <w:lang w:eastAsia="en-ZA"/>
              </w:rPr>
            </w:pPr>
            <w:r>
              <w:t>to whom at UCT to send it to.</w:t>
            </w:r>
          </w:p>
        </w:tc>
        <w:tc>
          <w:tcPr>
            <w:tcW w:w="992" w:type="dxa"/>
          </w:tcPr>
          <w:p w14:paraId="19F30BA0" w14:textId="77777777" w:rsidR="001722E7" w:rsidRDefault="001722E7" w:rsidP="001722E7">
            <w:pPr>
              <w:rPr>
                <w:rFonts w:ascii="Calibri" w:eastAsia="Times New Roman" w:hAnsi="Calibri" w:cs="Calibri"/>
                <w:color w:val="000000"/>
                <w:lang w:eastAsia="en-ZA"/>
              </w:rPr>
            </w:pPr>
          </w:p>
        </w:tc>
        <w:tc>
          <w:tcPr>
            <w:tcW w:w="4820" w:type="dxa"/>
          </w:tcPr>
          <w:p w14:paraId="1C11C554" w14:textId="77777777" w:rsidR="001722E7" w:rsidRDefault="001722E7" w:rsidP="001722E7">
            <w:pPr>
              <w:rPr>
                <w:rFonts w:ascii="Calibri" w:eastAsia="Times New Roman" w:hAnsi="Calibri" w:cs="Calibri"/>
                <w:color w:val="000000"/>
                <w:lang w:eastAsia="en-ZA"/>
              </w:rPr>
            </w:pPr>
          </w:p>
        </w:tc>
      </w:tr>
      <w:tr w:rsidR="001722E7" w14:paraId="3689DB83" w14:textId="77777777" w:rsidTr="00D073DF">
        <w:tc>
          <w:tcPr>
            <w:tcW w:w="8642" w:type="dxa"/>
          </w:tcPr>
          <w:p w14:paraId="74F613F0" w14:textId="77777777" w:rsidR="001722E7" w:rsidRDefault="001722E7" w:rsidP="001722E7">
            <w:pPr>
              <w:pStyle w:val="ListParagraph"/>
              <w:numPr>
                <w:ilvl w:val="0"/>
                <w:numId w:val="15"/>
              </w:numPr>
              <w:ind w:left="601" w:hanging="567"/>
            </w:pPr>
            <w:r>
              <w:t xml:space="preserve">Procedure in place to log of each day’s activities e.g. to be recorded in a shared folder such as google or </w:t>
            </w:r>
            <w:proofErr w:type="spellStart"/>
            <w:r>
              <w:t>dropbox</w:t>
            </w:r>
            <w:proofErr w:type="spellEnd"/>
            <w:r>
              <w:t>. The log to include:</w:t>
            </w:r>
          </w:p>
          <w:p w14:paraId="1F67D33A" w14:textId="77777777" w:rsidR="001722E7" w:rsidRDefault="001722E7" w:rsidP="001722E7">
            <w:pPr>
              <w:pStyle w:val="ListParagraph"/>
              <w:numPr>
                <w:ilvl w:val="0"/>
                <w:numId w:val="23"/>
              </w:numPr>
              <w:ind w:left="1026" w:hanging="425"/>
            </w:pPr>
            <w:r>
              <w:t>places visited</w:t>
            </w:r>
          </w:p>
          <w:p w14:paraId="6D1F276B" w14:textId="77777777" w:rsidR="001722E7" w:rsidRDefault="001722E7" w:rsidP="001722E7">
            <w:pPr>
              <w:pStyle w:val="ListParagraph"/>
              <w:numPr>
                <w:ilvl w:val="0"/>
                <w:numId w:val="23"/>
              </w:numPr>
              <w:ind w:left="1026" w:hanging="425"/>
            </w:pPr>
            <w:r>
              <w:t>persons closely or at length interacted with external to UCT members on trip</w:t>
            </w:r>
          </w:p>
          <w:p w14:paraId="5F381B6C" w14:textId="3EB19477" w:rsidR="001722E7" w:rsidRDefault="001722E7" w:rsidP="001722E7">
            <w:pPr>
              <w:pStyle w:val="ListParagraph"/>
              <w:numPr>
                <w:ilvl w:val="0"/>
                <w:numId w:val="23"/>
              </w:numPr>
              <w:ind w:left="1026" w:hanging="425"/>
            </w:pPr>
            <w:r>
              <w:t>locations samples taken</w:t>
            </w:r>
          </w:p>
          <w:p w14:paraId="0680D947" w14:textId="77777777" w:rsidR="001722E7" w:rsidRDefault="001722E7" w:rsidP="001722E7">
            <w:pPr>
              <w:pStyle w:val="ListParagraph"/>
              <w:numPr>
                <w:ilvl w:val="0"/>
                <w:numId w:val="23"/>
              </w:numPr>
              <w:ind w:left="1026" w:hanging="425"/>
            </w:pPr>
            <w:r>
              <w:t>public or private venues accessed or visited</w:t>
            </w:r>
          </w:p>
          <w:p w14:paraId="181C2082" w14:textId="03156D13" w:rsidR="001722E7" w:rsidRDefault="001722E7" w:rsidP="001722E7">
            <w:pPr>
              <w:pStyle w:val="ListParagraph"/>
              <w:numPr>
                <w:ilvl w:val="0"/>
                <w:numId w:val="23"/>
              </w:numPr>
              <w:ind w:left="1026" w:hanging="425"/>
            </w:pPr>
            <w:r>
              <w:t>personnel at venue that were in attendance</w:t>
            </w:r>
          </w:p>
          <w:p w14:paraId="31771CAF" w14:textId="2965A51D" w:rsidR="001722E7" w:rsidRDefault="001722E7" w:rsidP="001722E7">
            <w:pPr>
              <w:pStyle w:val="ListParagraph"/>
              <w:numPr>
                <w:ilvl w:val="0"/>
                <w:numId w:val="23"/>
              </w:numPr>
              <w:ind w:left="1026" w:hanging="425"/>
              <w:rPr>
                <w:rFonts w:ascii="Calibri" w:eastAsia="Times New Roman" w:hAnsi="Calibri" w:cs="Calibri"/>
                <w:color w:val="000000"/>
                <w:lang w:eastAsia="en-ZA"/>
              </w:rPr>
            </w:pPr>
            <w:r>
              <w:t>any operation anomalies that may have occurred requiring assistance from persons outside the field crew (e.g. vehicle problems).</w:t>
            </w:r>
            <w:r w:rsidRPr="00000933">
              <w:t xml:space="preserve"> </w:t>
            </w:r>
          </w:p>
        </w:tc>
        <w:tc>
          <w:tcPr>
            <w:tcW w:w="992" w:type="dxa"/>
          </w:tcPr>
          <w:p w14:paraId="41942676" w14:textId="77777777" w:rsidR="001722E7" w:rsidRDefault="001722E7" w:rsidP="001722E7">
            <w:pPr>
              <w:rPr>
                <w:rFonts w:ascii="Calibri" w:eastAsia="Times New Roman" w:hAnsi="Calibri" w:cs="Calibri"/>
                <w:color w:val="000000"/>
                <w:lang w:eastAsia="en-ZA"/>
              </w:rPr>
            </w:pPr>
          </w:p>
        </w:tc>
        <w:tc>
          <w:tcPr>
            <w:tcW w:w="4820" w:type="dxa"/>
          </w:tcPr>
          <w:p w14:paraId="6B94623E" w14:textId="77777777" w:rsidR="001722E7" w:rsidRDefault="001722E7" w:rsidP="001722E7">
            <w:pPr>
              <w:rPr>
                <w:rFonts w:ascii="Calibri" w:eastAsia="Times New Roman" w:hAnsi="Calibri" w:cs="Calibri"/>
                <w:color w:val="000000"/>
                <w:lang w:eastAsia="en-ZA"/>
              </w:rPr>
            </w:pPr>
          </w:p>
        </w:tc>
      </w:tr>
      <w:tr w:rsidR="001722E7" w14:paraId="774D411E" w14:textId="77777777" w:rsidTr="00D073DF">
        <w:tc>
          <w:tcPr>
            <w:tcW w:w="8642" w:type="dxa"/>
          </w:tcPr>
          <w:p w14:paraId="01FAFB38" w14:textId="77777777" w:rsidR="001722E7" w:rsidRDefault="001722E7" w:rsidP="001722E7">
            <w:pPr>
              <w:pStyle w:val="ListParagraph"/>
              <w:numPr>
                <w:ilvl w:val="0"/>
                <w:numId w:val="15"/>
              </w:numPr>
              <w:ind w:left="601" w:hanging="567"/>
            </w:pPr>
            <w:r>
              <w:t>Social and physical distancing as well as de-densifying plan:</w:t>
            </w:r>
          </w:p>
          <w:p w14:paraId="148449E5" w14:textId="5F164DF3" w:rsidR="001722E7" w:rsidRDefault="001722E7" w:rsidP="001722E7">
            <w:pPr>
              <w:pStyle w:val="ListParagraph"/>
              <w:numPr>
                <w:ilvl w:val="0"/>
                <w:numId w:val="24"/>
              </w:numPr>
              <w:ind w:left="1026" w:hanging="425"/>
            </w:pPr>
            <w:r>
              <w:t>dividing into smaller field teams - no more than 2 - 4 members</w:t>
            </w:r>
          </w:p>
          <w:p w14:paraId="321392A9" w14:textId="77777777" w:rsidR="001722E7" w:rsidRDefault="001722E7" w:rsidP="001722E7">
            <w:pPr>
              <w:pStyle w:val="ListParagraph"/>
              <w:numPr>
                <w:ilvl w:val="0"/>
                <w:numId w:val="24"/>
              </w:numPr>
              <w:ind w:left="1026" w:hanging="425"/>
            </w:pPr>
            <w:r>
              <w:t>teams to work separate from one another</w:t>
            </w:r>
          </w:p>
          <w:p w14:paraId="33EE3E47" w14:textId="6927EB9A" w:rsidR="001722E7" w:rsidRDefault="001722E7" w:rsidP="001722E7">
            <w:pPr>
              <w:pStyle w:val="ListParagraph"/>
              <w:numPr>
                <w:ilvl w:val="0"/>
                <w:numId w:val="24"/>
              </w:numPr>
              <w:ind w:left="1026" w:hanging="425"/>
            </w:pPr>
            <w:r>
              <w:t>minimising staff/students on-site by using rotation/shift work</w:t>
            </w:r>
          </w:p>
          <w:p w14:paraId="55D7FE50" w14:textId="77777777" w:rsidR="001722E7" w:rsidRDefault="001722E7" w:rsidP="001722E7">
            <w:pPr>
              <w:pStyle w:val="ListParagraph"/>
              <w:numPr>
                <w:ilvl w:val="0"/>
                <w:numId w:val="24"/>
              </w:numPr>
              <w:ind w:left="1026" w:hanging="425"/>
            </w:pPr>
            <w:r>
              <w:t xml:space="preserve">only 2 persons per vehicle with FCMs on </w:t>
            </w:r>
            <w:proofErr w:type="gramStart"/>
            <w:r>
              <w:t>at all times</w:t>
            </w:r>
            <w:proofErr w:type="gramEnd"/>
          </w:p>
          <w:p w14:paraId="5A4418B4" w14:textId="77777777" w:rsidR="001722E7" w:rsidRDefault="001722E7" w:rsidP="001722E7">
            <w:pPr>
              <w:pStyle w:val="ListParagraph"/>
              <w:numPr>
                <w:ilvl w:val="0"/>
                <w:numId w:val="24"/>
              </w:numPr>
              <w:ind w:left="1026" w:hanging="425"/>
            </w:pPr>
            <w:r>
              <w:t>only one person per room</w:t>
            </w:r>
          </w:p>
          <w:p w14:paraId="56E76629" w14:textId="4A3FBBE1" w:rsidR="001722E7" w:rsidRDefault="001722E7" w:rsidP="001722E7">
            <w:pPr>
              <w:pStyle w:val="ListParagraph"/>
              <w:numPr>
                <w:ilvl w:val="0"/>
                <w:numId w:val="24"/>
              </w:numPr>
              <w:ind w:left="1026" w:hanging="425"/>
              <w:rPr>
                <w:rFonts w:ascii="Calibri" w:eastAsia="Times New Roman" w:hAnsi="Calibri" w:cs="Calibri"/>
                <w:color w:val="000000"/>
                <w:lang w:eastAsia="en-ZA"/>
              </w:rPr>
            </w:pPr>
            <w:r>
              <w:t>2m distancing kept between field workers/teams, community, shop or site members/staff etc).</w:t>
            </w:r>
          </w:p>
        </w:tc>
        <w:tc>
          <w:tcPr>
            <w:tcW w:w="992" w:type="dxa"/>
          </w:tcPr>
          <w:p w14:paraId="064727B6" w14:textId="77777777" w:rsidR="001722E7" w:rsidRDefault="001722E7" w:rsidP="001722E7">
            <w:pPr>
              <w:rPr>
                <w:rFonts w:ascii="Calibri" w:eastAsia="Times New Roman" w:hAnsi="Calibri" w:cs="Calibri"/>
                <w:color w:val="000000"/>
                <w:lang w:eastAsia="en-ZA"/>
              </w:rPr>
            </w:pPr>
          </w:p>
        </w:tc>
        <w:tc>
          <w:tcPr>
            <w:tcW w:w="4820" w:type="dxa"/>
          </w:tcPr>
          <w:p w14:paraId="72CB2B69" w14:textId="77777777" w:rsidR="001722E7" w:rsidRDefault="001722E7" w:rsidP="001722E7">
            <w:pPr>
              <w:rPr>
                <w:rFonts w:ascii="Calibri" w:eastAsia="Times New Roman" w:hAnsi="Calibri" w:cs="Calibri"/>
                <w:color w:val="000000"/>
                <w:lang w:eastAsia="en-ZA"/>
              </w:rPr>
            </w:pPr>
          </w:p>
        </w:tc>
      </w:tr>
      <w:tr w:rsidR="001722E7" w14:paraId="024F0472" w14:textId="77777777" w:rsidTr="00D073DF">
        <w:tc>
          <w:tcPr>
            <w:tcW w:w="8642" w:type="dxa"/>
          </w:tcPr>
          <w:p w14:paraId="3DC0A7D4" w14:textId="1B240983" w:rsidR="001722E7" w:rsidRDefault="001722E7" w:rsidP="001722E7">
            <w:pPr>
              <w:pStyle w:val="ListParagraph"/>
              <w:numPr>
                <w:ilvl w:val="0"/>
                <w:numId w:val="15"/>
              </w:numPr>
              <w:ind w:left="601" w:hanging="567"/>
            </w:pPr>
            <w:r>
              <w:lastRenderedPageBreak/>
              <w:t>COVID-19 etiquette and rules set up for field trip and an induction completed:</w:t>
            </w:r>
          </w:p>
          <w:p w14:paraId="22F340B7" w14:textId="4B4B4207" w:rsidR="001722E7" w:rsidRDefault="001722E7" w:rsidP="001722E7">
            <w:pPr>
              <w:pStyle w:val="ListParagraph"/>
              <w:numPr>
                <w:ilvl w:val="0"/>
                <w:numId w:val="25"/>
              </w:numPr>
              <w:ind w:left="1026" w:hanging="425"/>
            </w:pPr>
            <w:r>
              <w:t>wearing of face cloth masks (FCMs)</w:t>
            </w:r>
          </w:p>
          <w:p w14:paraId="69067802" w14:textId="77777777" w:rsidR="001722E7" w:rsidRDefault="001722E7" w:rsidP="001722E7">
            <w:pPr>
              <w:pStyle w:val="ListParagraph"/>
              <w:numPr>
                <w:ilvl w:val="0"/>
                <w:numId w:val="25"/>
              </w:numPr>
              <w:ind w:left="1026" w:hanging="425"/>
            </w:pPr>
            <w:r>
              <w:t>social distancing</w:t>
            </w:r>
          </w:p>
          <w:p w14:paraId="3836C22A" w14:textId="77777777" w:rsidR="001722E7" w:rsidRDefault="001722E7" w:rsidP="001722E7">
            <w:pPr>
              <w:pStyle w:val="ListParagraph"/>
              <w:numPr>
                <w:ilvl w:val="0"/>
                <w:numId w:val="25"/>
              </w:numPr>
              <w:ind w:left="1026" w:hanging="425"/>
            </w:pPr>
            <w:r>
              <w:t>use of physical barriers</w:t>
            </w:r>
          </w:p>
          <w:p w14:paraId="27C38C24" w14:textId="508DA4C8" w:rsidR="001722E7" w:rsidRDefault="001722E7" w:rsidP="001722E7">
            <w:pPr>
              <w:pStyle w:val="ListParagraph"/>
              <w:numPr>
                <w:ilvl w:val="0"/>
                <w:numId w:val="25"/>
              </w:numPr>
              <w:ind w:left="1026" w:hanging="425"/>
            </w:pPr>
            <w:r>
              <w:t>reporting of COVID-19 symptoms</w:t>
            </w:r>
          </w:p>
          <w:p w14:paraId="13E4147A" w14:textId="77777777" w:rsidR="001722E7" w:rsidRDefault="001722E7" w:rsidP="001722E7">
            <w:pPr>
              <w:pStyle w:val="ListParagraph"/>
              <w:numPr>
                <w:ilvl w:val="0"/>
                <w:numId w:val="25"/>
              </w:numPr>
              <w:ind w:left="1026" w:hanging="425"/>
            </w:pPr>
            <w:r>
              <w:t>persons per vehicle</w:t>
            </w:r>
          </w:p>
          <w:p w14:paraId="2FF2462B" w14:textId="77777777" w:rsidR="001722E7" w:rsidRDefault="001722E7" w:rsidP="001722E7">
            <w:pPr>
              <w:pStyle w:val="ListParagraph"/>
              <w:numPr>
                <w:ilvl w:val="0"/>
                <w:numId w:val="25"/>
              </w:numPr>
              <w:ind w:left="1026" w:hanging="425"/>
            </w:pPr>
            <w:r>
              <w:t>promotion of ventilation in vehicles, rooms</w:t>
            </w:r>
          </w:p>
          <w:p w14:paraId="7C7A9BC9" w14:textId="77777777" w:rsidR="001722E7" w:rsidRDefault="001722E7" w:rsidP="001722E7">
            <w:pPr>
              <w:pStyle w:val="ListParagraph"/>
              <w:numPr>
                <w:ilvl w:val="0"/>
                <w:numId w:val="25"/>
              </w:numPr>
              <w:ind w:left="1026" w:hanging="425"/>
            </w:pPr>
            <w:r>
              <w:t>protocol to use toilets/bathrooms procedures (on and off site)</w:t>
            </w:r>
          </w:p>
          <w:p w14:paraId="06B768C2" w14:textId="77777777" w:rsidR="001722E7" w:rsidRDefault="001722E7" w:rsidP="001722E7">
            <w:pPr>
              <w:pStyle w:val="ListParagraph"/>
              <w:numPr>
                <w:ilvl w:val="0"/>
                <w:numId w:val="25"/>
              </w:numPr>
              <w:ind w:left="1026" w:hanging="425"/>
            </w:pPr>
            <w:r>
              <w:t>hand washing and sanitising procedures</w:t>
            </w:r>
          </w:p>
          <w:p w14:paraId="453A7BF8" w14:textId="77777777" w:rsidR="001722E7" w:rsidRDefault="001722E7" w:rsidP="001722E7">
            <w:pPr>
              <w:pStyle w:val="ListParagraph"/>
              <w:numPr>
                <w:ilvl w:val="0"/>
                <w:numId w:val="25"/>
              </w:numPr>
              <w:ind w:left="1026" w:hanging="425"/>
            </w:pPr>
            <w:r>
              <w:t>disinfecting procedures (how frequent, when and what)</w:t>
            </w:r>
          </w:p>
          <w:p w14:paraId="6FB2BA59" w14:textId="1CEF5DB7" w:rsidR="001722E7" w:rsidRDefault="001722E7" w:rsidP="001722E7">
            <w:pPr>
              <w:pStyle w:val="ListParagraph"/>
              <w:numPr>
                <w:ilvl w:val="0"/>
                <w:numId w:val="25"/>
              </w:numPr>
              <w:ind w:left="1026" w:hanging="425"/>
            </w:pPr>
            <w:r>
              <w:t>how, when to dispose of biological &amp; cleaning/disinfecting waste</w:t>
            </w:r>
          </w:p>
          <w:p w14:paraId="36A3DFB2" w14:textId="77777777" w:rsidR="001722E7" w:rsidRDefault="001722E7" w:rsidP="001722E7">
            <w:pPr>
              <w:pStyle w:val="ListParagraph"/>
              <w:numPr>
                <w:ilvl w:val="0"/>
                <w:numId w:val="25"/>
              </w:numPr>
              <w:ind w:left="1026" w:hanging="425"/>
            </w:pPr>
            <w:r>
              <w:t>doffing &amp; donning of FCMs</w:t>
            </w:r>
          </w:p>
          <w:p w14:paraId="47C970C7" w14:textId="77777777" w:rsidR="001722E7" w:rsidRDefault="001722E7" w:rsidP="001722E7">
            <w:pPr>
              <w:pStyle w:val="ListParagraph"/>
              <w:numPr>
                <w:ilvl w:val="0"/>
                <w:numId w:val="25"/>
              </w:numPr>
              <w:ind w:left="1026" w:hanging="425"/>
            </w:pPr>
            <w:r>
              <w:t xml:space="preserve">donning &amp; doffing of face shields and when to wear these - e.g. together with FCM when need to be in close contact for &gt;15min; &lt;1m </w:t>
            </w:r>
          </w:p>
          <w:p w14:paraId="15F85637" w14:textId="142055FA" w:rsidR="001722E7" w:rsidRDefault="001722E7" w:rsidP="001722E7">
            <w:pPr>
              <w:pStyle w:val="ListParagraph"/>
              <w:numPr>
                <w:ilvl w:val="0"/>
                <w:numId w:val="25"/>
              </w:numPr>
              <w:ind w:left="1026" w:hanging="425"/>
            </w:pPr>
            <w:r>
              <w:t>cleaning or disinfecting of PPE</w:t>
            </w:r>
          </w:p>
          <w:p w14:paraId="7310403D" w14:textId="77777777" w:rsidR="001722E7" w:rsidRDefault="001722E7" w:rsidP="001722E7">
            <w:pPr>
              <w:pStyle w:val="ListParagraph"/>
              <w:numPr>
                <w:ilvl w:val="0"/>
                <w:numId w:val="25"/>
              </w:numPr>
              <w:ind w:left="1026" w:hanging="425"/>
            </w:pPr>
            <w:r>
              <w:t>rules of engagement and interactions with society - purchase of food supplies and fuel</w:t>
            </w:r>
          </w:p>
          <w:p w14:paraId="4F72EB75" w14:textId="77777777" w:rsidR="001722E7" w:rsidRPr="00533164" w:rsidRDefault="001722E7" w:rsidP="001722E7">
            <w:pPr>
              <w:pStyle w:val="ListParagraph"/>
              <w:numPr>
                <w:ilvl w:val="0"/>
                <w:numId w:val="25"/>
              </w:numPr>
              <w:ind w:left="1026" w:hanging="425"/>
              <w:rPr>
                <w:rFonts w:ascii="Calibri" w:eastAsia="Times New Roman" w:hAnsi="Calibri" w:cs="Calibri"/>
                <w:color w:val="000000"/>
                <w:lang w:eastAsia="en-ZA"/>
              </w:rPr>
            </w:pPr>
            <w:r>
              <w:t>minimise interactions with local individuals/community members.</w:t>
            </w:r>
          </w:p>
          <w:p w14:paraId="7788F84D" w14:textId="5883EA8D" w:rsidR="001722E7" w:rsidRDefault="001722E7" w:rsidP="001722E7">
            <w:pPr>
              <w:pStyle w:val="ListParagraph"/>
              <w:numPr>
                <w:ilvl w:val="0"/>
                <w:numId w:val="25"/>
              </w:numPr>
              <w:ind w:left="1026" w:hanging="425"/>
              <w:rPr>
                <w:rFonts w:ascii="Calibri" w:eastAsia="Times New Roman" w:hAnsi="Calibri" w:cs="Calibri"/>
                <w:color w:val="000000"/>
                <w:lang w:eastAsia="en-ZA"/>
              </w:rPr>
            </w:pPr>
            <w:r>
              <w:rPr>
                <w:rFonts w:ascii="Calibri" w:eastAsia="Times New Roman" w:hAnsi="Calibri" w:cs="Calibri"/>
                <w:color w:val="000000"/>
                <w:lang w:eastAsia="en-ZA"/>
              </w:rPr>
              <w:t>No sharing of food, water bottles and any eating or drinking utensils</w:t>
            </w:r>
          </w:p>
        </w:tc>
        <w:tc>
          <w:tcPr>
            <w:tcW w:w="992" w:type="dxa"/>
          </w:tcPr>
          <w:p w14:paraId="5CAA90CA" w14:textId="77777777" w:rsidR="001722E7" w:rsidRDefault="001722E7" w:rsidP="001722E7">
            <w:pPr>
              <w:rPr>
                <w:rFonts w:ascii="Calibri" w:eastAsia="Times New Roman" w:hAnsi="Calibri" w:cs="Calibri"/>
                <w:color w:val="000000"/>
                <w:lang w:eastAsia="en-ZA"/>
              </w:rPr>
            </w:pPr>
          </w:p>
        </w:tc>
        <w:tc>
          <w:tcPr>
            <w:tcW w:w="4820" w:type="dxa"/>
          </w:tcPr>
          <w:p w14:paraId="1681881A" w14:textId="77777777" w:rsidR="001722E7" w:rsidRDefault="001722E7" w:rsidP="001722E7">
            <w:pPr>
              <w:rPr>
                <w:rFonts w:ascii="Calibri" w:eastAsia="Times New Roman" w:hAnsi="Calibri" w:cs="Calibri"/>
                <w:color w:val="000000"/>
                <w:lang w:eastAsia="en-ZA"/>
              </w:rPr>
            </w:pPr>
          </w:p>
        </w:tc>
      </w:tr>
      <w:tr w:rsidR="001722E7" w14:paraId="68771A6E" w14:textId="77777777" w:rsidTr="00D073DF">
        <w:tc>
          <w:tcPr>
            <w:tcW w:w="8642" w:type="dxa"/>
          </w:tcPr>
          <w:p w14:paraId="3AAD0603" w14:textId="3576C0E4"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Procedures and resources for promotion of personal hygiene (ensure adequate soap, water, sanitizer and wipes for hand sanitising, toilet paper).</w:t>
            </w:r>
          </w:p>
        </w:tc>
        <w:tc>
          <w:tcPr>
            <w:tcW w:w="992" w:type="dxa"/>
          </w:tcPr>
          <w:p w14:paraId="1ACC6487" w14:textId="77777777" w:rsidR="001722E7" w:rsidRDefault="001722E7" w:rsidP="001722E7">
            <w:pPr>
              <w:rPr>
                <w:rFonts w:ascii="Calibri" w:eastAsia="Times New Roman" w:hAnsi="Calibri" w:cs="Calibri"/>
                <w:color w:val="000000"/>
                <w:lang w:eastAsia="en-ZA"/>
              </w:rPr>
            </w:pPr>
          </w:p>
        </w:tc>
        <w:tc>
          <w:tcPr>
            <w:tcW w:w="4820" w:type="dxa"/>
          </w:tcPr>
          <w:p w14:paraId="2E3954CD" w14:textId="77777777" w:rsidR="001722E7" w:rsidRDefault="001722E7" w:rsidP="001722E7">
            <w:pPr>
              <w:rPr>
                <w:rFonts w:ascii="Calibri" w:eastAsia="Times New Roman" w:hAnsi="Calibri" w:cs="Calibri"/>
                <w:color w:val="000000"/>
                <w:lang w:eastAsia="en-ZA"/>
              </w:rPr>
            </w:pPr>
          </w:p>
        </w:tc>
      </w:tr>
      <w:tr w:rsidR="001722E7" w14:paraId="43F5D8BD" w14:textId="77777777" w:rsidTr="00D073DF">
        <w:tc>
          <w:tcPr>
            <w:tcW w:w="8642" w:type="dxa"/>
          </w:tcPr>
          <w:p w14:paraId="3215FB4E" w14:textId="6171B838"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Protocol for enhanced cleaning/disinfection of shared bathrooms, kitchen facilities, or equipment</w:t>
            </w:r>
          </w:p>
        </w:tc>
        <w:tc>
          <w:tcPr>
            <w:tcW w:w="992" w:type="dxa"/>
          </w:tcPr>
          <w:p w14:paraId="1056BCED" w14:textId="77777777" w:rsidR="001722E7" w:rsidRDefault="001722E7" w:rsidP="001722E7">
            <w:pPr>
              <w:rPr>
                <w:rFonts w:ascii="Calibri" w:eastAsia="Times New Roman" w:hAnsi="Calibri" w:cs="Calibri"/>
                <w:color w:val="000000"/>
                <w:lang w:eastAsia="en-ZA"/>
              </w:rPr>
            </w:pPr>
          </w:p>
        </w:tc>
        <w:tc>
          <w:tcPr>
            <w:tcW w:w="4820" w:type="dxa"/>
          </w:tcPr>
          <w:p w14:paraId="6A9A7E8D" w14:textId="77777777" w:rsidR="001722E7" w:rsidRDefault="001722E7" w:rsidP="001722E7">
            <w:pPr>
              <w:rPr>
                <w:rFonts w:ascii="Calibri" w:eastAsia="Times New Roman" w:hAnsi="Calibri" w:cs="Calibri"/>
                <w:color w:val="000000"/>
                <w:lang w:eastAsia="en-ZA"/>
              </w:rPr>
            </w:pPr>
          </w:p>
        </w:tc>
      </w:tr>
      <w:tr w:rsidR="001722E7" w14:paraId="4D7D0207" w14:textId="77777777" w:rsidTr="00D073DF">
        <w:trPr>
          <w:trHeight w:val="436"/>
        </w:trPr>
        <w:tc>
          <w:tcPr>
            <w:tcW w:w="8642" w:type="dxa"/>
          </w:tcPr>
          <w:p w14:paraId="2C3FF839" w14:textId="580F90FD"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Disposal procedures of general, chemical and biological waste.</w:t>
            </w:r>
          </w:p>
        </w:tc>
        <w:tc>
          <w:tcPr>
            <w:tcW w:w="992" w:type="dxa"/>
          </w:tcPr>
          <w:p w14:paraId="2D225C2E" w14:textId="77777777" w:rsidR="001722E7" w:rsidRDefault="001722E7" w:rsidP="001722E7">
            <w:pPr>
              <w:rPr>
                <w:rFonts w:ascii="Calibri" w:eastAsia="Times New Roman" w:hAnsi="Calibri" w:cs="Calibri"/>
                <w:color w:val="000000"/>
                <w:lang w:eastAsia="en-ZA"/>
              </w:rPr>
            </w:pPr>
          </w:p>
        </w:tc>
        <w:tc>
          <w:tcPr>
            <w:tcW w:w="4820" w:type="dxa"/>
          </w:tcPr>
          <w:p w14:paraId="1A371067" w14:textId="77777777" w:rsidR="001722E7" w:rsidRDefault="001722E7" w:rsidP="001722E7">
            <w:pPr>
              <w:rPr>
                <w:rFonts w:ascii="Calibri" w:eastAsia="Times New Roman" w:hAnsi="Calibri" w:cs="Calibri"/>
                <w:color w:val="000000"/>
                <w:lang w:eastAsia="en-ZA"/>
              </w:rPr>
            </w:pPr>
          </w:p>
        </w:tc>
      </w:tr>
      <w:tr w:rsidR="001722E7" w14:paraId="2EE860A5" w14:textId="77777777" w:rsidTr="00D073DF">
        <w:tc>
          <w:tcPr>
            <w:tcW w:w="8642" w:type="dxa"/>
          </w:tcPr>
          <w:p w14:paraId="5E237592" w14:textId="0DD101B5"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Procedure/protocol of when and how must fieldwork equipment be used, disinfected and stored.</w:t>
            </w:r>
          </w:p>
        </w:tc>
        <w:tc>
          <w:tcPr>
            <w:tcW w:w="992" w:type="dxa"/>
          </w:tcPr>
          <w:p w14:paraId="116257E8" w14:textId="77777777" w:rsidR="001722E7" w:rsidRDefault="001722E7" w:rsidP="001722E7">
            <w:pPr>
              <w:rPr>
                <w:rFonts w:ascii="Calibri" w:eastAsia="Times New Roman" w:hAnsi="Calibri" w:cs="Calibri"/>
                <w:color w:val="000000"/>
                <w:lang w:eastAsia="en-ZA"/>
              </w:rPr>
            </w:pPr>
          </w:p>
        </w:tc>
        <w:tc>
          <w:tcPr>
            <w:tcW w:w="4820" w:type="dxa"/>
          </w:tcPr>
          <w:p w14:paraId="04D3080C" w14:textId="77777777" w:rsidR="001722E7" w:rsidRDefault="001722E7" w:rsidP="001722E7">
            <w:pPr>
              <w:rPr>
                <w:rFonts w:ascii="Calibri" w:eastAsia="Times New Roman" w:hAnsi="Calibri" w:cs="Calibri"/>
                <w:color w:val="000000"/>
                <w:lang w:eastAsia="en-ZA"/>
              </w:rPr>
            </w:pPr>
          </w:p>
        </w:tc>
      </w:tr>
      <w:tr w:rsidR="001722E7" w14:paraId="762AE357" w14:textId="77777777" w:rsidTr="00D073DF">
        <w:tc>
          <w:tcPr>
            <w:tcW w:w="8642" w:type="dxa"/>
          </w:tcPr>
          <w:p w14:paraId="67476AFC" w14:textId="59826AD6" w:rsidR="001722E7" w:rsidRPr="003628D2" w:rsidRDefault="001722E7" w:rsidP="001722E7">
            <w:pPr>
              <w:pStyle w:val="ListParagraph"/>
              <w:numPr>
                <w:ilvl w:val="0"/>
                <w:numId w:val="15"/>
              </w:numPr>
              <w:ind w:left="601" w:hanging="567"/>
              <w:rPr>
                <w:rFonts w:ascii="Calibri" w:eastAsia="Times New Roman" w:hAnsi="Calibri" w:cs="Calibri"/>
                <w:color w:val="000000"/>
                <w:lang w:eastAsia="en-ZA"/>
              </w:rPr>
            </w:pPr>
            <w:r>
              <w:t>Water/liquids and food - each member to bring enough for themselves on trip and/or to site. Clearly labelled bottles and containers – prepared and brought from home if possible.</w:t>
            </w:r>
            <w:r w:rsidRPr="00E95275">
              <w:t xml:space="preserve"> </w:t>
            </w:r>
          </w:p>
        </w:tc>
        <w:tc>
          <w:tcPr>
            <w:tcW w:w="992" w:type="dxa"/>
          </w:tcPr>
          <w:p w14:paraId="39E0271B" w14:textId="77777777" w:rsidR="001722E7" w:rsidRDefault="001722E7" w:rsidP="001722E7">
            <w:pPr>
              <w:rPr>
                <w:rFonts w:ascii="Calibri" w:eastAsia="Times New Roman" w:hAnsi="Calibri" w:cs="Calibri"/>
                <w:color w:val="000000"/>
                <w:lang w:eastAsia="en-ZA"/>
              </w:rPr>
            </w:pPr>
          </w:p>
        </w:tc>
        <w:tc>
          <w:tcPr>
            <w:tcW w:w="4820" w:type="dxa"/>
          </w:tcPr>
          <w:p w14:paraId="6748FD50" w14:textId="77777777" w:rsidR="001722E7" w:rsidRDefault="001722E7" w:rsidP="001722E7">
            <w:pPr>
              <w:rPr>
                <w:rFonts w:ascii="Calibri" w:eastAsia="Times New Roman" w:hAnsi="Calibri" w:cs="Calibri"/>
                <w:color w:val="000000"/>
                <w:lang w:eastAsia="en-ZA"/>
              </w:rPr>
            </w:pPr>
          </w:p>
        </w:tc>
      </w:tr>
      <w:tr w:rsidR="001722E7" w14:paraId="7DDF4D97" w14:textId="77777777" w:rsidTr="00D073DF">
        <w:trPr>
          <w:trHeight w:val="420"/>
        </w:trPr>
        <w:tc>
          <w:tcPr>
            <w:tcW w:w="8642" w:type="dxa"/>
          </w:tcPr>
          <w:p w14:paraId="4AABA184" w14:textId="2AF7795C" w:rsidR="001722E7" w:rsidRDefault="001722E7" w:rsidP="001722E7">
            <w:pPr>
              <w:pStyle w:val="ListParagraph"/>
              <w:numPr>
                <w:ilvl w:val="0"/>
                <w:numId w:val="15"/>
              </w:numPr>
              <w:ind w:left="601" w:hanging="567"/>
            </w:pPr>
            <w:r>
              <w:t>Extra water resources provided/planned by field trip organisers.</w:t>
            </w:r>
          </w:p>
        </w:tc>
        <w:tc>
          <w:tcPr>
            <w:tcW w:w="992" w:type="dxa"/>
          </w:tcPr>
          <w:p w14:paraId="35602829" w14:textId="77777777" w:rsidR="001722E7" w:rsidRDefault="001722E7" w:rsidP="001722E7">
            <w:pPr>
              <w:rPr>
                <w:rFonts w:ascii="Calibri" w:eastAsia="Times New Roman" w:hAnsi="Calibri" w:cs="Calibri"/>
                <w:color w:val="000000"/>
                <w:lang w:eastAsia="en-ZA"/>
              </w:rPr>
            </w:pPr>
          </w:p>
        </w:tc>
        <w:tc>
          <w:tcPr>
            <w:tcW w:w="4820" w:type="dxa"/>
          </w:tcPr>
          <w:p w14:paraId="44F17341" w14:textId="77777777" w:rsidR="001722E7" w:rsidRDefault="001722E7" w:rsidP="001722E7">
            <w:pPr>
              <w:rPr>
                <w:rFonts w:ascii="Calibri" w:eastAsia="Times New Roman" w:hAnsi="Calibri" w:cs="Calibri"/>
                <w:color w:val="000000"/>
                <w:lang w:eastAsia="en-ZA"/>
              </w:rPr>
            </w:pPr>
          </w:p>
        </w:tc>
      </w:tr>
    </w:tbl>
    <w:p w14:paraId="38AF02C7" w14:textId="77777777" w:rsidR="006D1CE2" w:rsidRDefault="006D1CE2" w:rsidP="00933EA2">
      <w:pPr>
        <w:spacing w:after="0" w:line="240" w:lineRule="auto"/>
        <w:rPr>
          <w:rFonts w:ascii="Calibri" w:eastAsia="Times New Roman" w:hAnsi="Calibri" w:cs="Calibri"/>
          <w:color w:val="000000"/>
          <w:lang w:eastAsia="en-ZA"/>
        </w:rPr>
      </w:pPr>
    </w:p>
    <w:bookmarkEnd w:id="0"/>
    <w:bookmarkEnd w:id="1"/>
    <w:p w14:paraId="7AB096E8" w14:textId="77777777" w:rsidR="006D1CE2" w:rsidRDefault="006D1CE2"/>
    <w:sectPr w:rsidR="006D1CE2" w:rsidSect="00B6445B">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09CC"/>
    <w:multiLevelType w:val="hybridMultilevel"/>
    <w:tmpl w:val="3F40063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1B175D"/>
    <w:multiLevelType w:val="hybridMultilevel"/>
    <w:tmpl w:val="9412F368"/>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65C0EBA"/>
    <w:multiLevelType w:val="hybridMultilevel"/>
    <w:tmpl w:val="588EB4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79E4D7A"/>
    <w:multiLevelType w:val="hybridMultilevel"/>
    <w:tmpl w:val="FCFE264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4323C39"/>
    <w:multiLevelType w:val="hybridMultilevel"/>
    <w:tmpl w:val="0AE8ABE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55F5C92"/>
    <w:multiLevelType w:val="hybridMultilevel"/>
    <w:tmpl w:val="46163FA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40C61AE"/>
    <w:multiLevelType w:val="hybridMultilevel"/>
    <w:tmpl w:val="45E2652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99B3327"/>
    <w:multiLevelType w:val="hybridMultilevel"/>
    <w:tmpl w:val="455AE8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A1B53AA"/>
    <w:multiLevelType w:val="hybridMultilevel"/>
    <w:tmpl w:val="B672B9A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A7970E9"/>
    <w:multiLevelType w:val="hybridMultilevel"/>
    <w:tmpl w:val="DE027ED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F7816BF"/>
    <w:multiLevelType w:val="hybridMultilevel"/>
    <w:tmpl w:val="9A30BAD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C53578C"/>
    <w:multiLevelType w:val="hybridMultilevel"/>
    <w:tmpl w:val="A4BA0E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D2301AE"/>
    <w:multiLevelType w:val="hybridMultilevel"/>
    <w:tmpl w:val="221864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F6D5C11"/>
    <w:multiLevelType w:val="hybridMultilevel"/>
    <w:tmpl w:val="A67EAD62"/>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12B2650"/>
    <w:multiLevelType w:val="hybridMultilevel"/>
    <w:tmpl w:val="988EF20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1322124"/>
    <w:multiLevelType w:val="hybridMultilevel"/>
    <w:tmpl w:val="3056DE8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8FD28CD"/>
    <w:multiLevelType w:val="hybridMultilevel"/>
    <w:tmpl w:val="019AB78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3CD70A3"/>
    <w:multiLevelType w:val="hybridMultilevel"/>
    <w:tmpl w:val="C78278D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570336D"/>
    <w:multiLevelType w:val="hybridMultilevel"/>
    <w:tmpl w:val="7454408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AE220CA"/>
    <w:multiLevelType w:val="hybridMultilevel"/>
    <w:tmpl w:val="3634DE2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C802EE9"/>
    <w:multiLevelType w:val="hybridMultilevel"/>
    <w:tmpl w:val="BE1A85FC"/>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E201A78"/>
    <w:multiLevelType w:val="hybridMultilevel"/>
    <w:tmpl w:val="3B86CE5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E4B74EB"/>
    <w:multiLevelType w:val="hybridMultilevel"/>
    <w:tmpl w:val="496E66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F4C7A20"/>
    <w:multiLevelType w:val="hybridMultilevel"/>
    <w:tmpl w:val="BF662440"/>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11166EE"/>
    <w:multiLevelType w:val="hybridMultilevel"/>
    <w:tmpl w:val="8A9E7282"/>
    <w:lvl w:ilvl="0" w:tplc="1C090017">
      <w:start w:val="1"/>
      <w:numFmt w:val="lowerLetter"/>
      <w:lvlText w:val="%1)"/>
      <w:lvlJc w:val="left"/>
      <w:pPr>
        <w:ind w:left="1321" w:hanging="360"/>
      </w:pPr>
    </w:lvl>
    <w:lvl w:ilvl="1" w:tplc="1C090019" w:tentative="1">
      <w:start w:val="1"/>
      <w:numFmt w:val="lowerLetter"/>
      <w:lvlText w:val="%2."/>
      <w:lvlJc w:val="left"/>
      <w:pPr>
        <w:ind w:left="2041" w:hanging="360"/>
      </w:pPr>
    </w:lvl>
    <w:lvl w:ilvl="2" w:tplc="1C090017">
      <w:start w:val="1"/>
      <w:numFmt w:val="lowerLetter"/>
      <w:lvlText w:val="%3)"/>
      <w:lvlJc w:val="left"/>
      <w:pPr>
        <w:ind w:left="2761" w:hanging="180"/>
      </w:pPr>
    </w:lvl>
    <w:lvl w:ilvl="3" w:tplc="1C09000F" w:tentative="1">
      <w:start w:val="1"/>
      <w:numFmt w:val="decimal"/>
      <w:lvlText w:val="%4."/>
      <w:lvlJc w:val="left"/>
      <w:pPr>
        <w:ind w:left="3481" w:hanging="360"/>
      </w:pPr>
    </w:lvl>
    <w:lvl w:ilvl="4" w:tplc="1C090019" w:tentative="1">
      <w:start w:val="1"/>
      <w:numFmt w:val="lowerLetter"/>
      <w:lvlText w:val="%5."/>
      <w:lvlJc w:val="left"/>
      <w:pPr>
        <w:ind w:left="4201" w:hanging="360"/>
      </w:pPr>
    </w:lvl>
    <w:lvl w:ilvl="5" w:tplc="1C09001B" w:tentative="1">
      <w:start w:val="1"/>
      <w:numFmt w:val="lowerRoman"/>
      <w:lvlText w:val="%6."/>
      <w:lvlJc w:val="right"/>
      <w:pPr>
        <w:ind w:left="4921" w:hanging="180"/>
      </w:pPr>
    </w:lvl>
    <w:lvl w:ilvl="6" w:tplc="1C09000F" w:tentative="1">
      <w:start w:val="1"/>
      <w:numFmt w:val="decimal"/>
      <w:lvlText w:val="%7."/>
      <w:lvlJc w:val="left"/>
      <w:pPr>
        <w:ind w:left="5641" w:hanging="360"/>
      </w:pPr>
    </w:lvl>
    <w:lvl w:ilvl="7" w:tplc="1C090019" w:tentative="1">
      <w:start w:val="1"/>
      <w:numFmt w:val="lowerLetter"/>
      <w:lvlText w:val="%8."/>
      <w:lvlJc w:val="left"/>
      <w:pPr>
        <w:ind w:left="6361" w:hanging="360"/>
      </w:pPr>
    </w:lvl>
    <w:lvl w:ilvl="8" w:tplc="1C09001B" w:tentative="1">
      <w:start w:val="1"/>
      <w:numFmt w:val="lowerRoman"/>
      <w:lvlText w:val="%9."/>
      <w:lvlJc w:val="right"/>
      <w:pPr>
        <w:ind w:left="7081" w:hanging="180"/>
      </w:pPr>
    </w:lvl>
  </w:abstractNum>
  <w:abstractNum w:abstractNumId="25" w15:restartNumberingAfterBreak="0">
    <w:nsid w:val="71AC1C5F"/>
    <w:multiLevelType w:val="hybridMultilevel"/>
    <w:tmpl w:val="1A8CED8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2002885"/>
    <w:multiLevelType w:val="hybridMultilevel"/>
    <w:tmpl w:val="49CA5C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4146804"/>
    <w:multiLevelType w:val="hybridMultilevel"/>
    <w:tmpl w:val="8048BF2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num>
  <w:num w:numId="2">
    <w:abstractNumId w:val="14"/>
  </w:num>
  <w:num w:numId="3">
    <w:abstractNumId w:val="0"/>
  </w:num>
  <w:num w:numId="4">
    <w:abstractNumId w:val="3"/>
  </w:num>
  <w:num w:numId="5">
    <w:abstractNumId w:val="13"/>
  </w:num>
  <w:num w:numId="6">
    <w:abstractNumId w:val="12"/>
  </w:num>
  <w:num w:numId="7">
    <w:abstractNumId w:val="20"/>
  </w:num>
  <w:num w:numId="8">
    <w:abstractNumId w:val="19"/>
  </w:num>
  <w:num w:numId="9">
    <w:abstractNumId w:val="18"/>
  </w:num>
  <w:num w:numId="10">
    <w:abstractNumId w:val="22"/>
  </w:num>
  <w:num w:numId="11">
    <w:abstractNumId w:val="11"/>
  </w:num>
  <w:num w:numId="12">
    <w:abstractNumId w:val="26"/>
  </w:num>
  <w:num w:numId="13">
    <w:abstractNumId w:val="7"/>
  </w:num>
  <w:num w:numId="14">
    <w:abstractNumId w:val="15"/>
  </w:num>
  <w:num w:numId="15">
    <w:abstractNumId w:val="1"/>
  </w:num>
  <w:num w:numId="16">
    <w:abstractNumId w:val="4"/>
  </w:num>
  <w:num w:numId="17">
    <w:abstractNumId w:val="8"/>
  </w:num>
  <w:num w:numId="18">
    <w:abstractNumId w:val="27"/>
  </w:num>
  <w:num w:numId="19">
    <w:abstractNumId w:val="6"/>
  </w:num>
  <w:num w:numId="20">
    <w:abstractNumId w:val="10"/>
  </w:num>
  <w:num w:numId="21">
    <w:abstractNumId w:val="9"/>
  </w:num>
  <w:num w:numId="22">
    <w:abstractNumId w:val="2"/>
  </w:num>
  <w:num w:numId="23">
    <w:abstractNumId w:val="16"/>
  </w:num>
  <w:num w:numId="24">
    <w:abstractNumId w:val="5"/>
  </w:num>
  <w:num w:numId="25">
    <w:abstractNumId w:val="25"/>
  </w:num>
  <w:num w:numId="26">
    <w:abstractNumId w:val="23"/>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A2"/>
    <w:rsid w:val="00000933"/>
    <w:rsid w:val="001722E7"/>
    <w:rsid w:val="001A3197"/>
    <w:rsid w:val="001B5D3D"/>
    <w:rsid w:val="002448C4"/>
    <w:rsid w:val="00254A76"/>
    <w:rsid w:val="003628D2"/>
    <w:rsid w:val="003976A0"/>
    <w:rsid w:val="004039B6"/>
    <w:rsid w:val="00533164"/>
    <w:rsid w:val="005D220D"/>
    <w:rsid w:val="006043C3"/>
    <w:rsid w:val="0062707D"/>
    <w:rsid w:val="00677F3C"/>
    <w:rsid w:val="006B47AF"/>
    <w:rsid w:val="006D1CE2"/>
    <w:rsid w:val="007558E9"/>
    <w:rsid w:val="00865521"/>
    <w:rsid w:val="00885972"/>
    <w:rsid w:val="00933EA2"/>
    <w:rsid w:val="00A63AEA"/>
    <w:rsid w:val="00AA58DE"/>
    <w:rsid w:val="00AB025F"/>
    <w:rsid w:val="00B6445B"/>
    <w:rsid w:val="00BB75B4"/>
    <w:rsid w:val="00C02563"/>
    <w:rsid w:val="00C749DB"/>
    <w:rsid w:val="00C759B8"/>
    <w:rsid w:val="00CD0DEB"/>
    <w:rsid w:val="00D073DF"/>
    <w:rsid w:val="00D3300C"/>
    <w:rsid w:val="00D967F9"/>
    <w:rsid w:val="00E011A3"/>
    <w:rsid w:val="00E302F4"/>
    <w:rsid w:val="00E95275"/>
    <w:rsid w:val="00EA0563"/>
    <w:rsid w:val="00F105E8"/>
    <w:rsid w:val="00F72A77"/>
    <w:rsid w:val="00FA45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B250"/>
  <w15:chartTrackingRefBased/>
  <w15:docId w15:val="{12A64B9E-C0C2-43B5-A867-E13C019C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EA2"/>
    <w:pPr>
      <w:ind w:left="720"/>
      <w:contextualSpacing/>
    </w:pPr>
  </w:style>
  <w:style w:type="character" w:styleId="Hyperlink">
    <w:name w:val="Hyperlink"/>
    <w:basedOn w:val="DefaultParagraphFont"/>
    <w:uiPriority w:val="99"/>
    <w:unhideWhenUsed/>
    <w:rsid w:val="00FA45DD"/>
    <w:rPr>
      <w:color w:val="0000FF" w:themeColor="hyperlink"/>
      <w:u w:val="single"/>
    </w:rPr>
  </w:style>
  <w:style w:type="character" w:styleId="UnresolvedMention">
    <w:name w:val="Unresolved Mention"/>
    <w:basedOn w:val="DefaultParagraphFont"/>
    <w:uiPriority w:val="99"/>
    <w:semiHidden/>
    <w:unhideWhenUsed/>
    <w:rsid w:val="00FA45DD"/>
    <w:rPr>
      <w:color w:val="605E5C"/>
      <w:shd w:val="clear" w:color="auto" w:fill="E1DFDD"/>
    </w:rPr>
  </w:style>
  <w:style w:type="table" w:styleId="TableGrid">
    <w:name w:val="Table Grid"/>
    <w:basedOn w:val="TableNormal"/>
    <w:uiPriority w:val="59"/>
    <w:rsid w:val="006D1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5521"/>
    <w:rPr>
      <w:sz w:val="16"/>
      <w:szCs w:val="16"/>
    </w:rPr>
  </w:style>
  <w:style w:type="paragraph" w:styleId="CommentText">
    <w:name w:val="annotation text"/>
    <w:basedOn w:val="Normal"/>
    <w:link w:val="CommentTextChar"/>
    <w:uiPriority w:val="99"/>
    <w:semiHidden/>
    <w:unhideWhenUsed/>
    <w:rsid w:val="00865521"/>
    <w:pPr>
      <w:spacing w:line="240" w:lineRule="auto"/>
    </w:pPr>
    <w:rPr>
      <w:sz w:val="20"/>
      <w:szCs w:val="20"/>
    </w:rPr>
  </w:style>
  <w:style w:type="character" w:customStyle="1" w:styleId="CommentTextChar">
    <w:name w:val="Comment Text Char"/>
    <w:basedOn w:val="DefaultParagraphFont"/>
    <w:link w:val="CommentText"/>
    <w:uiPriority w:val="99"/>
    <w:semiHidden/>
    <w:rsid w:val="00865521"/>
    <w:rPr>
      <w:sz w:val="20"/>
      <w:szCs w:val="20"/>
    </w:rPr>
  </w:style>
  <w:style w:type="paragraph" w:styleId="CommentSubject">
    <w:name w:val="annotation subject"/>
    <w:basedOn w:val="CommentText"/>
    <w:next w:val="CommentText"/>
    <w:link w:val="CommentSubjectChar"/>
    <w:uiPriority w:val="99"/>
    <w:semiHidden/>
    <w:unhideWhenUsed/>
    <w:rsid w:val="00865521"/>
    <w:rPr>
      <w:b/>
      <w:bCs/>
    </w:rPr>
  </w:style>
  <w:style w:type="character" w:customStyle="1" w:styleId="CommentSubjectChar">
    <w:name w:val="Comment Subject Char"/>
    <w:basedOn w:val="CommentTextChar"/>
    <w:link w:val="CommentSubject"/>
    <w:uiPriority w:val="99"/>
    <w:semiHidden/>
    <w:rsid w:val="00865521"/>
    <w:rPr>
      <w:b/>
      <w:bCs/>
      <w:sz w:val="20"/>
      <w:szCs w:val="20"/>
    </w:rPr>
  </w:style>
  <w:style w:type="paragraph" w:styleId="BalloonText">
    <w:name w:val="Balloon Text"/>
    <w:basedOn w:val="Normal"/>
    <w:link w:val="BalloonTextChar"/>
    <w:uiPriority w:val="99"/>
    <w:semiHidden/>
    <w:unhideWhenUsed/>
    <w:rsid w:val="00865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55047">
      <w:bodyDiv w:val="1"/>
      <w:marLeft w:val="0"/>
      <w:marRight w:val="0"/>
      <w:marTop w:val="0"/>
      <w:marBottom w:val="0"/>
      <w:divBdr>
        <w:top w:val="none" w:sz="0" w:space="0" w:color="auto"/>
        <w:left w:val="none" w:sz="0" w:space="0" w:color="auto"/>
        <w:bottom w:val="none" w:sz="0" w:space="0" w:color="auto"/>
        <w:right w:val="none" w:sz="0" w:space="0" w:color="auto"/>
      </w:divBdr>
    </w:div>
    <w:div w:id="14298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althcheck.higherhealth.a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microsoftonline.com/common/oauth2/authorize?response_mode=form_post&amp;response_type=id_token+code&amp;scope=openid&amp;msafed=0&amp;nonce=5972a4d4-3380-4801-bf87-59cb6e229d6a.637290291945609085&amp;state=https%3A%2F%2Fforms.office.com%2FPages%2FResponsePage.aspx%3Fid%3DNUNFkk5Wz0ywsCREW4wD99SuWRomOptNu4ewuRga8NVUMUxaMFM0MEU1VVdEMDAzN1JaOE5NNzRURC4u&amp;client_id=c9a559d2-7aab-4f13-a6ed-e7e9c52aec87&amp;redirect_uri=https:%2f%2fforms.office.com%2fauth%2fsign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2B31E-F68C-4B81-96D4-102D0D57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Muller</dc:creator>
  <cp:keywords/>
  <dc:description/>
  <cp:lastModifiedBy>Tasneem Wise</cp:lastModifiedBy>
  <cp:revision>3</cp:revision>
  <dcterms:created xsi:type="dcterms:W3CDTF">2020-10-09T12:54:00Z</dcterms:created>
  <dcterms:modified xsi:type="dcterms:W3CDTF">2020-12-02T07:02:00Z</dcterms:modified>
</cp:coreProperties>
</file>